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F127" w14:textId="4F0EC0B1" w:rsidR="006526FD" w:rsidRDefault="006526FD" w:rsidP="00A83E34">
      <w:pPr>
        <w:spacing w:after="0"/>
        <w:jc w:val="center"/>
        <w:rPr>
          <w:sz w:val="32"/>
          <w:szCs w:val="32"/>
          <w:lang w:val="en-US"/>
        </w:rPr>
      </w:pPr>
      <w:r w:rsidRPr="006526FD">
        <w:rPr>
          <w:sz w:val="32"/>
          <w:szCs w:val="32"/>
          <w:lang w:val="en-US"/>
        </w:rPr>
        <w:t>2</w:t>
      </w:r>
      <w:r w:rsidR="000D28A1">
        <w:rPr>
          <w:sz w:val="32"/>
          <w:szCs w:val="32"/>
          <w:lang w:val="en-US"/>
        </w:rPr>
        <w:t>1</w:t>
      </w:r>
      <w:r w:rsidR="000D28A1" w:rsidRPr="009A5535">
        <w:rPr>
          <w:sz w:val="32"/>
          <w:szCs w:val="32"/>
          <w:vertAlign w:val="superscript"/>
          <w:lang w:val="en-US"/>
        </w:rPr>
        <w:t>st</w:t>
      </w:r>
      <w:r w:rsidRPr="006526FD">
        <w:rPr>
          <w:sz w:val="32"/>
          <w:szCs w:val="32"/>
          <w:lang w:val="en-US"/>
        </w:rPr>
        <w:t xml:space="preserve"> Annual </w:t>
      </w:r>
      <w:r w:rsidR="007A6E9D">
        <w:rPr>
          <w:sz w:val="32"/>
          <w:szCs w:val="32"/>
          <w:lang w:val="en-US"/>
        </w:rPr>
        <w:t xml:space="preserve">WFWP – Europe </w:t>
      </w:r>
      <w:r w:rsidR="00397934">
        <w:rPr>
          <w:sz w:val="32"/>
          <w:szCs w:val="32"/>
          <w:lang w:val="en-US"/>
        </w:rPr>
        <w:t xml:space="preserve">Women’s </w:t>
      </w:r>
      <w:r w:rsidR="007A6E9D">
        <w:rPr>
          <w:sz w:val="32"/>
          <w:szCs w:val="32"/>
          <w:lang w:val="en-US"/>
        </w:rPr>
        <w:t xml:space="preserve">Leadership </w:t>
      </w:r>
      <w:r w:rsidRPr="006526FD">
        <w:rPr>
          <w:sz w:val="32"/>
          <w:szCs w:val="32"/>
          <w:lang w:val="en-US"/>
        </w:rPr>
        <w:t>Conference</w:t>
      </w:r>
    </w:p>
    <w:p w14:paraId="407766D9" w14:textId="77777777" w:rsidR="006526FD" w:rsidRDefault="006526FD" w:rsidP="00A83E34">
      <w:pPr>
        <w:spacing w:after="0"/>
        <w:jc w:val="center"/>
        <w:rPr>
          <w:sz w:val="32"/>
          <w:szCs w:val="32"/>
          <w:lang w:val="en-US"/>
        </w:rPr>
      </w:pPr>
    </w:p>
    <w:p w14:paraId="52FE8AFD" w14:textId="27DBF491" w:rsidR="00B00769" w:rsidRDefault="00A3028A" w:rsidP="00A83E34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Theme: </w:t>
      </w:r>
      <w:r w:rsidR="00B00769" w:rsidRPr="00B00769">
        <w:rPr>
          <w:b/>
          <w:sz w:val="28"/>
          <w:szCs w:val="28"/>
          <w:lang w:val="en-US"/>
        </w:rPr>
        <w:t xml:space="preserve">Women leading the Change: </w:t>
      </w:r>
    </w:p>
    <w:p w14:paraId="4351346F" w14:textId="51713265" w:rsidR="00A83E34" w:rsidRDefault="00A3028A" w:rsidP="00A83E34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</w:t>
      </w:r>
      <w:r w:rsidR="00B00769" w:rsidRPr="00B00769">
        <w:rPr>
          <w:b/>
          <w:sz w:val="28"/>
          <w:szCs w:val="28"/>
          <w:lang w:val="en-US"/>
        </w:rPr>
        <w:t xml:space="preserve">owards </w:t>
      </w:r>
      <w:r>
        <w:rPr>
          <w:b/>
          <w:sz w:val="28"/>
          <w:szCs w:val="28"/>
          <w:lang w:val="en-US"/>
        </w:rPr>
        <w:t>P</w:t>
      </w:r>
      <w:r w:rsidR="00B00769" w:rsidRPr="00B00769">
        <w:rPr>
          <w:b/>
          <w:sz w:val="28"/>
          <w:szCs w:val="28"/>
          <w:lang w:val="en-US"/>
        </w:rPr>
        <w:t xml:space="preserve">eacebuilding, </w:t>
      </w:r>
      <w:r>
        <w:rPr>
          <w:b/>
          <w:sz w:val="28"/>
          <w:szCs w:val="28"/>
          <w:lang w:val="en-US"/>
        </w:rPr>
        <w:t>J</w:t>
      </w:r>
      <w:r w:rsidR="00B00769" w:rsidRPr="00B00769">
        <w:rPr>
          <w:b/>
          <w:sz w:val="28"/>
          <w:szCs w:val="28"/>
          <w:lang w:val="en-US"/>
        </w:rPr>
        <w:t xml:space="preserve">ustice, and </w:t>
      </w:r>
      <w:r>
        <w:rPr>
          <w:b/>
          <w:sz w:val="28"/>
          <w:szCs w:val="28"/>
          <w:lang w:val="en-US"/>
        </w:rPr>
        <w:t>S</w:t>
      </w:r>
      <w:r w:rsidR="00B00769" w:rsidRPr="00B00769">
        <w:rPr>
          <w:b/>
          <w:sz w:val="28"/>
          <w:szCs w:val="28"/>
          <w:lang w:val="en-US"/>
        </w:rPr>
        <w:t xml:space="preserve">ocial </w:t>
      </w:r>
      <w:r>
        <w:rPr>
          <w:b/>
          <w:sz w:val="28"/>
          <w:szCs w:val="28"/>
          <w:lang w:val="en-US"/>
        </w:rPr>
        <w:t>T</w:t>
      </w:r>
      <w:r w:rsidR="00B00769" w:rsidRPr="00B00769">
        <w:rPr>
          <w:b/>
          <w:sz w:val="28"/>
          <w:szCs w:val="28"/>
          <w:lang w:val="en-US"/>
        </w:rPr>
        <w:t>ransformation</w:t>
      </w:r>
    </w:p>
    <w:p w14:paraId="2C12912D" w14:textId="77777777" w:rsidR="00B00769" w:rsidRPr="005C18BC" w:rsidRDefault="00B00769" w:rsidP="00A83E34">
      <w:pPr>
        <w:spacing w:after="0"/>
        <w:jc w:val="center"/>
        <w:rPr>
          <w:b/>
          <w:sz w:val="28"/>
          <w:szCs w:val="28"/>
          <w:lang w:val="en-US"/>
        </w:rPr>
      </w:pPr>
    </w:p>
    <w:p w14:paraId="5C3DFB3B" w14:textId="4BC07E31" w:rsidR="002B6105" w:rsidRPr="00A3028A" w:rsidRDefault="000D28A1" w:rsidP="005C18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iCs/>
          <w:sz w:val="28"/>
          <w:szCs w:val="28"/>
          <w:lang w:val="en-US"/>
        </w:rPr>
      </w:pPr>
      <w:r w:rsidRPr="00A3028A">
        <w:rPr>
          <w:iCs/>
          <w:sz w:val="28"/>
          <w:szCs w:val="28"/>
          <w:lang w:val="en-US"/>
        </w:rPr>
        <w:t>Warsaw</w:t>
      </w:r>
      <w:r w:rsidR="00043D56" w:rsidRPr="00A3028A">
        <w:rPr>
          <w:iCs/>
          <w:sz w:val="28"/>
          <w:szCs w:val="28"/>
          <w:lang w:val="en-US"/>
        </w:rPr>
        <w:t xml:space="preserve">, </w:t>
      </w:r>
      <w:r w:rsidRPr="00A3028A">
        <w:rPr>
          <w:iCs/>
          <w:sz w:val="28"/>
          <w:szCs w:val="28"/>
          <w:lang w:val="en-US"/>
        </w:rPr>
        <w:t>Poland</w:t>
      </w:r>
      <w:r w:rsidR="00043D56" w:rsidRPr="00A3028A">
        <w:rPr>
          <w:iCs/>
          <w:sz w:val="28"/>
          <w:szCs w:val="28"/>
          <w:lang w:val="en-US"/>
        </w:rPr>
        <w:t xml:space="preserve">, </w:t>
      </w:r>
      <w:r w:rsidR="00741167" w:rsidRPr="00A3028A">
        <w:rPr>
          <w:iCs/>
          <w:sz w:val="28"/>
          <w:szCs w:val="28"/>
          <w:lang w:val="en-US"/>
        </w:rPr>
        <w:t xml:space="preserve">November </w:t>
      </w:r>
      <w:r w:rsidRPr="00A3028A">
        <w:rPr>
          <w:iCs/>
          <w:sz w:val="28"/>
          <w:szCs w:val="28"/>
          <w:lang w:val="en-US"/>
        </w:rPr>
        <w:t>8-10</w:t>
      </w:r>
      <w:r w:rsidR="00043D56" w:rsidRPr="00A3028A">
        <w:rPr>
          <w:iCs/>
          <w:sz w:val="28"/>
          <w:szCs w:val="28"/>
          <w:lang w:val="en-US"/>
        </w:rPr>
        <w:t>, 202</w:t>
      </w:r>
      <w:r w:rsidRPr="00A3028A">
        <w:rPr>
          <w:iCs/>
          <w:sz w:val="28"/>
          <w:szCs w:val="28"/>
          <w:lang w:val="en-US"/>
        </w:rPr>
        <w:t>4</w:t>
      </w:r>
    </w:p>
    <w:p w14:paraId="5B22EA9C" w14:textId="77777777" w:rsidR="00C45EF5" w:rsidRDefault="00C45EF5" w:rsidP="00617C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b/>
          <w:bCs/>
          <w:iCs/>
          <w:sz w:val="28"/>
          <w:szCs w:val="28"/>
          <w:lang w:val="en-US"/>
        </w:rPr>
      </w:pPr>
    </w:p>
    <w:p w14:paraId="2538A4AD" w14:textId="508291A5" w:rsidR="00C45EF5" w:rsidRDefault="009A5535" w:rsidP="009A5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b/>
          <w:bCs/>
          <w:iCs/>
          <w:sz w:val="28"/>
          <w:szCs w:val="28"/>
          <w:lang w:val="en-US"/>
        </w:rPr>
      </w:pPr>
      <w:r>
        <w:rPr>
          <w:b/>
          <w:bCs/>
          <w:iCs/>
          <w:noProof/>
          <w:sz w:val="28"/>
          <w:szCs w:val="28"/>
          <w:lang w:val="en-US"/>
        </w:rPr>
        <w:drawing>
          <wp:inline distT="0" distB="0" distL="0" distR="0" wp14:anchorId="3FA33468" wp14:editId="4F28CB7C">
            <wp:extent cx="2967663" cy="1980000"/>
            <wp:effectExtent l="0" t="0" r="4445" b="1270"/>
            <wp:docPr id="9438274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663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iCs/>
          <w:noProof/>
          <w:sz w:val="28"/>
          <w:szCs w:val="28"/>
          <w:lang w:val="en-US"/>
        </w:rPr>
        <w:t xml:space="preserve"> </w:t>
      </w:r>
      <w:r w:rsidR="00617CAB">
        <w:rPr>
          <w:b/>
          <w:bCs/>
          <w:iCs/>
          <w:noProof/>
          <w:sz w:val="28"/>
          <w:szCs w:val="28"/>
          <w:lang w:val="en-US"/>
        </w:rPr>
        <w:drawing>
          <wp:inline distT="0" distB="0" distL="0" distR="0" wp14:anchorId="37B3DC45" wp14:editId="59ACA452">
            <wp:extent cx="2973970" cy="1980000"/>
            <wp:effectExtent l="0" t="0" r="0" b="1270"/>
            <wp:docPr id="5012480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970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D94E5" w14:textId="77777777" w:rsidR="00043D56" w:rsidRPr="00043D56" w:rsidRDefault="00043D56" w:rsidP="005C18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b/>
          <w:bCs/>
          <w:iCs/>
          <w:sz w:val="28"/>
          <w:szCs w:val="28"/>
          <w:lang w:val="en-US"/>
        </w:rPr>
      </w:pPr>
    </w:p>
    <w:p w14:paraId="3810D4F3" w14:textId="77777777" w:rsidR="008A43AB" w:rsidRPr="008A43AB" w:rsidRDefault="008A43AB" w:rsidP="008A43AB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A43AB">
        <w:rPr>
          <w:b/>
          <w:bCs/>
          <w:sz w:val="28"/>
          <w:szCs w:val="28"/>
          <w:lang w:val="en-US"/>
        </w:rPr>
        <w:t>IMPORTANT INFORMATION FOR PARTICIPANTS</w:t>
      </w:r>
    </w:p>
    <w:p w14:paraId="685C7FFF" w14:textId="77777777" w:rsidR="008A43AB" w:rsidRDefault="008A43AB" w:rsidP="007820F0">
      <w:pPr>
        <w:spacing w:after="0"/>
        <w:rPr>
          <w:b/>
          <w:bCs/>
          <w:sz w:val="28"/>
          <w:szCs w:val="28"/>
          <w:u w:val="single"/>
          <w:lang w:val="en-US"/>
        </w:rPr>
      </w:pPr>
    </w:p>
    <w:p w14:paraId="124C3A4E" w14:textId="718BA629" w:rsidR="007B59F3" w:rsidRPr="00A3028A" w:rsidRDefault="007B59F3" w:rsidP="007820F0">
      <w:pPr>
        <w:spacing w:after="0"/>
        <w:rPr>
          <w:sz w:val="24"/>
          <w:szCs w:val="24"/>
          <w:lang w:val="en-US"/>
        </w:rPr>
      </w:pPr>
      <w:r w:rsidRPr="00904AA1">
        <w:rPr>
          <w:b/>
          <w:bCs/>
          <w:sz w:val="28"/>
          <w:szCs w:val="28"/>
          <w:u w:val="single"/>
          <w:lang w:val="en-US"/>
        </w:rPr>
        <w:t>Location</w:t>
      </w:r>
      <w:r w:rsidR="000D1D57" w:rsidRPr="009A5535">
        <w:rPr>
          <w:sz w:val="24"/>
          <w:szCs w:val="24"/>
          <w:lang w:val="en-US"/>
        </w:rPr>
        <w:t>:</w:t>
      </w:r>
      <w:r w:rsidR="007820F0" w:rsidRPr="009A5535">
        <w:rPr>
          <w:sz w:val="24"/>
          <w:szCs w:val="24"/>
          <w:lang w:val="en-US"/>
        </w:rPr>
        <w:t xml:space="preserve"> </w:t>
      </w:r>
      <w:r w:rsidR="009A5535" w:rsidRPr="00A3028A">
        <w:rPr>
          <w:sz w:val="24"/>
          <w:szCs w:val="24"/>
          <w:lang w:val="en-US"/>
        </w:rPr>
        <w:t>Regent Warsaw Hotel</w:t>
      </w:r>
      <w:r w:rsidR="00A83E34" w:rsidRPr="00A3028A">
        <w:rPr>
          <w:sz w:val="24"/>
          <w:szCs w:val="24"/>
          <w:lang w:val="en-US"/>
        </w:rPr>
        <w:t xml:space="preserve">, </w:t>
      </w:r>
      <w:r w:rsidR="009A5535" w:rsidRPr="00A3028A">
        <w:rPr>
          <w:sz w:val="24"/>
          <w:szCs w:val="24"/>
          <w:lang w:val="en-US"/>
        </w:rPr>
        <w:t>BELWEDERSKA 23 AV., 00-761 WARSAW, POLAND</w:t>
      </w:r>
      <w:r w:rsidR="00597B95" w:rsidRPr="00A3028A">
        <w:rPr>
          <w:sz w:val="24"/>
          <w:szCs w:val="24"/>
          <w:lang w:val="en-US"/>
        </w:rPr>
        <w:t xml:space="preserve">, </w:t>
      </w:r>
    </w:p>
    <w:p w14:paraId="0A93FCF7" w14:textId="69732BC8" w:rsidR="009A5535" w:rsidRPr="00A3028A" w:rsidRDefault="009A5535" w:rsidP="007820F0">
      <w:pPr>
        <w:spacing w:after="0"/>
        <w:rPr>
          <w:sz w:val="24"/>
          <w:szCs w:val="24"/>
          <w:lang w:val="en-US"/>
        </w:rPr>
      </w:pPr>
      <w:r w:rsidRPr="00A3028A">
        <w:rPr>
          <w:sz w:val="24"/>
          <w:szCs w:val="24"/>
          <w:lang w:val="en-US"/>
        </w:rPr>
        <w:t xml:space="preserve">(The Regent Warsaw Hotel boasts a central location right next to Royal </w:t>
      </w:r>
      <w:proofErr w:type="spellStart"/>
      <w:r w:rsidRPr="00A3028A">
        <w:rPr>
          <w:sz w:val="24"/>
          <w:szCs w:val="24"/>
          <w:lang w:val="en-US"/>
        </w:rPr>
        <w:t>Łazienki</w:t>
      </w:r>
      <w:proofErr w:type="spellEnd"/>
      <w:r w:rsidRPr="00A3028A">
        <w:rPr>
          <w:sz w:val="24"/>
          <w:szCs w:val="24"/>
          <w:lang w:val="en-US"/>
        </w:rPr>
        <w:t xml:space="preserve"> Park and just moments away from the city’s main tourist and business locations.)</w:t>
      </w:r>
    </w:p>
    <w:p w14:paraId="2701983A" w14:textId="387550C5" w:rsidR="00E43CE4" w:rsidRPr="00A3028A" w:rsidRDefault="00397934" w:rsidP="00043D56">
      <w:pPr>
        <w:spacing w:after="0"/>
        <w:rPr>
          <w:sz w:val="24"/>
          <w:szCs w:val="24"/>
          <w:lang w:val="en-US"/>
        </w:rPr>
      </w:pPr>
      <w:r w:rsidRPr="00A3028A">
        <w:rPr>
          <w:sz w:val="24"/>
          <w:szCs w:val="24"/>
          <w:lang w:val="en-US"/>
        </w:rPr>
        <w:t xml:space="preserve">Website: </w:t>
      </w:r>
      <w:hyperlink r:id="rId7" w:history="1">
        <w:r w:rsidRPr="00A3028A">
          <w:rPr>
            <w:rStyle w:val="Lienhypertexte"/>
            <w:sz w:val="24"/>
            <w:szCs w:val="24"/>
            <w:lang w:val="en-US"/>
          </w:rPr>
          <w:t>https://www.regent-warsaw.com/en</w:t>
        </w:r>
      </w:hyperlink>
    </w:p>
    <w:p w14:paraId="6820EF66" w14:textId="2D7E9D17" w:rsidR="008F51F2" w:rsidRPr="00162A00" w:rsidRDefault="008F51F2" w:rsidP="00A3028A">
      <w:pPr>
        <w:spacing w:after="0" w:line="240" w:lineRule="auto"/>
        <w:rPr>
          <w:sz w:val="24"/>
          <w:szCs w:val="24"/>
        </w:rPr>
      </w:pPr>
      <w:r w:rsidRPr="00162A00">
        <w:rPr>
          <w:b/>
          <w:bCs/>
          <w:sz w:val="24"/>
          <w:szCs w:val="24"/>
        </w:rPr>
        <w:t>Contact</w:t>
      </w:r>
      <w:r w:rsidR="003B086D" w:rsidRPr="00162A00">
        <w:rPr>
          <w:b/>
          <w:bCs/>
          <w:sz w:val="24"/>
          <w:szCs w:val="24"/>
        </w:rPr>
        <w:t xml:space="preserve"> </w:t>
      </w:r>
      <w:proofErr w:type="spellStart"/>
      <w:r w:rsidR="003B086D" w:rsidRPr="00162A00">
        <w:rPr>
          <w:b/>
          <w:bCs/>
          <w:sz w:val="24"/>
          <w:szCs w:val="24"/>
        </w:rPr>
        <w:t>person</w:t>
      </w:r>
      <w:r w:rsidR="0048159F" w:rsidRPr="00162A00">
        <w:rPr>
          <w:b/>
          <w:bCs/>
          <w:sz w:val="24"/>
          <w:szCs w:val="24"/>
        </w:rPr>
        <w:t>s</w:t>
      </w:r>
      <w:proofErr w:type="spellEnd"/>
      <w:r w:rsidRPr="00162A00">
        <w:rPr>
          <w:b/>
          <w:bCs/>
          <w:sz w:val="24"/>
          <w:szCs w:val="24"/>
        </w:rPr>
        <w:t xml:space="preserve">: </w:t>
      </w:r>
      <w:r w:rsidRPr="00162A00">
        <w:rPr>
          <w:sz w:val="24"/>
          <w:szCs w:val="24"/>
        </w:rPr>
        <w:t xml:space="preserve">Brigitte Wada </w:t>
      </w:r>
      <w:r w:rsidR="003B086D" w:rsidRPr="00162A00">
        <w:rPr>
          <w:sz w:val="24"/>
          <w:szCs w:val="24"/>
        </w:rPr>
        <w:t>+</w:t>
      </w:r>
      <w:r w:rsidRPr="00162A00">
        <w:rPr>
          <w:sz w:val="24"/>
          <w:szCs w:val="24"/>
        </w:rPr>
        <w:t>33</w:t>
      </w:r>
      <w:r w:rsidR="003B086D" w:rsidRPr="00162A00">
        <w:rPr>
          <w:sz w:val="24"/>
          <w:szCs w:val="24"/>
        </w:rPr>
        <w:t xml:space="preserve"> </w:t>
      </w:r>
      <w:r w:rsidRPr="00162A00">
        <w:rPr>
          <w:sz w:val="24"/>
          <w:szCs w:val="24"/>
        </w:rPr>
        <w:t>6</w:t>
      </w:r>
      <w:r w:rsidR="00162A00" w:rsidRPr="00162A00">
        <w:rPr>
          <w:sz w:val="24"/>
          <w:szCs w:val="24"/>
        </w:rPr>
        <w:t xml:space="preserve"> </w:t>
      </w:r>
      <w:r w:rsidRPr="00162A00">
        <w:rPr>
          <w:sz w:val="24"/>
          <w:szCs w:val="24"/>
        </w:rPr>
        <w:t>21</w:t>
      </w:r>
      <w:r w:rsidR="00162A00" w:rsidRPr="00162A00">
        <w:rPr>
          <w:sz w:val="24"/>
          <w:szCs w:val="24"/>
        </w:rPr>
        <w:t xml:space="preserve"> </w:t>
      </w:r>
      <w:r w:rsidRPr="00162A00">
        <w:rPr>
          <w:sz w:val="24"/>
          <w:szCs w:val="24"/>
        </w:rPr>
        <w:t>54</w:t>
      </w:r>
      <w:r w:rsidR="00162A00" w:rsidRPr="00162A00">
        <w:rPr>
          <w:sz w:val="24"/>
          <w:szCs w:val="24"/>
        </w:rPr>
        <w:t xml:space="preserve"> </w:t>
      </w:r>
      <w:r w:rsidRPr="00162A00">
        <w:rPr>
          <w:sz w:val="24"/>
          <w:szCs w:val="24"/>
        </w:rPr>
        <w:t>40</w:t>
      </w:r>
      <w:r w:rsidR="00162A00" w:rsidRPr="00162A00">
        <w:rPr>
          <w:sz w:val="24"/>
          <w:szCs w:val="24"/>
        </w:rPr>
        <w:t xml:space="preserve"> </w:t>
      </w:r>
      <w:r w:rsidRPr="00162A00">
        <w:rPr>
          <w:sz w:val="24"/>
          <w:szCs w:val="24"/>
        </w:rPr>
        <w:t>01</w:t>
      </w:r>
      <w:r w:rsidR="003B086D" w:rsidRPr="00162A00">
        <w:rPr>
          <w:sz w:val="24"/>
          <w:szCs w:val="24"/>
        </w:rPr>
        <w:t>;</w:t>
      </w:r>
      <w:r w:rsidR="00617CAB" w:rsidRPr="00162A00">
        <w:rPr>
          <w:sz w:val="24"/>
          <w:szCs w:val="24"/>
        </w:rPr>
        <w:t> </w:t>
      </w:r>
      <w:r w:rsidR="00162A00" w:rsidRPr="00162A00">
        <w:rPr>
          <w:sz w:val="24"/>
          <w:szCs w:val="24"/>
        </w:rPr>
        <w:t xml:space="preserve">Aleksandra </w:t>
      </w:r>
      <w:proofErr w:type="spellStart"/>
      <w:r w:rsidR="00162A00" w:rsidRPr="00162A00">
        <w:rPr>
          <w:sz w:val="24"/>
          <w:szCs w:val="24"/>
        </w:rPr>
        <w:t>Sko</w:t>
      </w:r>
      <w:r w:rsidR="00162A00">
        <w:rPr>
          <w:sz w:val="24"/>
          <w:szCs w:val="24"/>
        </w:rPr>
        <w:t>nieczna</w:t>
      </w:r>
      <w:proofErr w:type="spellEnd"/>
      <w:r w:rsidR="00162A00">
        <w:rPr>
          <w:sz w:val="24"/>
          <w:szCs w:val="24"/>
        </w:rPr>
        <w:t xml:space="preserve"> </w:t>
      </w:r>
      <w:r w:rsidR="00162A00" w:rsidRPr="00162A00">
        <w:rPr>
          <w:sz w:val="24"/>
          <w:szCs w:val="24"/>
        </w:rPr>
        <w:t>+48 501 088 177</w:t>
      </w:r>
    </w:p>
    <w:p w14:paraId="5F833C27" w14:textId="77777777" w:rsidR="006651EB" w:rsidRPr="00162A00" w:rsidRDefault="006651EB" w:rsidP="00A3028A">
      <w:pPr>
        <w:spacing w:after="0" w:line="240" w:lineRule="auto"/>
        <w:rPr>
          <w:b/>
          <w:bCs/>
          <w:sz w:val="24"/>
          <w:szCs w:val="24"/>
        </w:rPr>
      </w:pPr>
    </w:p>
    <w:p w14:paraId="1141FD55" w14:textId="77777777" w:rsidR="009650E7" w:rsidRDefault="003E0F86" w:rsidP="00A3028A">
      <w:pPr>
        <w:spacing w:after="0" w:line="240" w:lineRule="auto"/>
        <w:rPr>
          <w:lang w:val="en-US"/>
        </w:rPr>
      </w:pPr>
      <w:r w:rsidRPr="00617CAB">
        <w:rPr>
          <w:b/>
          <w:bCs/>
          <w:sz w:val="28"/>
          <w:szCs w:val="28"/>
          <w:u w:val="single"/>
          <w:lang w:val="en-US"/>
        </w:rPr>
        <w:t>Transport:</w:t>
      </w:r>
      <w:r w:rsidRPr="00617CAB">
        <w:rPr>
          <w:lang w:val="en-US"/>
        </w:rPr>
        <w:t xml:space="preserve"> </w:t>
      </w:r>
    </w:p>
    <w:p w14:paraId="086F6A40" w14:textId="72AFE901" w:rsidR="003D01B1" w:rsidRPr="00A3028A" w:rsidRDefault="00617CAB" w:rsidP="003D01B1">
      <w:pPr>
        <w:spacing w:after="0"/>
        <w:rPr>
          <w:sz w:val="24"/>
          <w:szCs w:val="24"/>
          <w:lang w:val="en-US"/>
        </w:rPr>
      </w:pPr>
      <w:r w:rsidRPr="00A3028A">
        <w:rPr>
          <w:sz w:val="24"/>
          <w:szCs w:val="24"/>
          <w:u w:val="single"/>
          <w:lang w:val="en-US"/>
        </w:rPr>
        <w:t>From Warsaw Chopin Airport (</w:t>
      </w:r>
      <w:r w:rsidR="00A73C63" w:rsidRPr="00A3028A">
        <w:rPr>
          <w:sz w:val="24"/>
          <w:szCs w:val="24"/>
          <w:u w:val="single"/>
          <w:lang w:val="en-US"/>
        </w:rPr>
        <w:t>WAW)</w:t>
      </w:r>
      <w:r w:rsidR="009650E7" w:rsidRPr="00A3028A">
        <w:rPr>
          <w:sz w:val="24"/>
          <w:szCs w:val="24"/>
          <w:u w:val="single"/>
          <w:lang w:val="en-US"/>
        </w:rPr>
        <w:t>:</w:t>
      </w:r>
      <w:r w:rsidR="003D01B1" w:rsidRPr="00A3028A">
        <w:rPr>
          <w:sz w:val="24"/>
          <w:szCs w:val="24"/>
          <w:u w:val="single"/>
          <w:lang w:val="en-US"/>
        </w:rPr>
        <w:t xml:space="preserve"> </w:t>
      </w:r>
      <w:r w:rsidR="00A73C63" w:rsidRPr="00A3028A">
        <w:rPr>
          <w:b/>
          <w:bCs/>
          <w:sz w:val="24"/>
          <w:szCs w:val="24"/>
          <w:lang w:val="en-US"/>
        </w:rPr>
        <w:t>Warsaw Airport</w:t>
      </w:r>
      <w:r w:rsidR="00A73C63" w:rsidRPr="00A3028A">
        <w:rPr>
          <w:sz w:val="24"/>
          <w:szCs w:val="24"/>
          <w:lang w:val="en-US"/>
        </w:rPr>
        <w:t xml:space="preserve"> is only 10km from the city </w:t>
      </w:r>
      <w:proofErr w:type="spellStart"/>
      <w:r w:rsidR="00A73C63" w:rsidRPr="00A3028A">
        <w:rPr>
          <w:sz w:val="24"/>
          <w:szCs w:val="24"/>
          <w:lang w:val="en-US"/>
        </w:rPr>
        <w:t>centre</w:t>
      </w:r>
      <w:proofErr w:type="spellEnd"/>
      <w:r w:rsidR="00A73C63" w:rsidRPr="00A3028A">
        <w:rPr>
          <w:sz w:val="24"/>
          <w:szCs w:val="24"/>
          <w:lang w:val="en-US"/>
        </w:rPr>
        <w:t xml:space="preserve"> and is generally easy to reach by private hire, taxi, train, or bus. The journey takes roughly 30 minutes by any forms of transport.</w:t>
      </w:r>
      <w:r w:rsidR="009650E7" w:rsidRPr="00A3028A">
        <w:rPr>
          <w:sz w:val="24"/>
          <w:szCs w:val="24"/>
          <w:lang w:val="en-US"/>
        </w:rPr>
        <w:t xml:space="preserve"> Taxi from Warsaw Airport to City Centre costs around €8,33 - €10,07.</w:t>
      </w:r>
    </w:p>
    <w:p w14:paraId="53E02B60" w14:textId="63F6F0B0" w:rsidR="00043D56" w:rsidRPr="00A3028A" w:rsidRDefault="00617CAB" w:rsidP="00A3028A">
      <w:pPr>
        <w:spacing w:after="0" w:line="240" w:lineRule="auto"/>
        <w:rPr>
          <w:sz w:val="24"/>
          <w:szCs w:val="24"/>
          <w:lang w:val="en-US"/>
        </w:rPr>
      </w:pPr>
      <w:r w:rsidRPr="00A3028A">
        <w:rPr>
          <w:sz w:val="24"/>
          <w:szCs w:val="24"/>
          <w:u w:val="single"/>
          <w:lang w:val="en-US"/>
        </w:rPr>
        <w:t xml:space="preserve">From </w:t>
      </w:r>
      <w:r w:rsidR="009650E7" w:rsidRPr="00A3028A">
        <w:rPr>
          <w:sz w:val="24"/>
          <w:szCs w:val="24"/>
          <w:u w:val="single"/>
          <w:lang w:val="en-US"/>
        </w:rPr>
        <w:t xml:space="preserve">Warsaw Modlin Airport </w:t>
      </w:r>
      <w:r w:rsidR="003D01B1" w:rsidRPr="00A3028A">
        <w:rPr>
          <w:sz w:val="24"/>
          <w:szCs w:val="24"/>
          <w:u w:val="single"/>
          <w:lang w:val="en-US"/>
        </w:rPr>
        <w:t xml:space="preserve">(WMI) </w:t>
      </w:r>
      <w:r w:rsidR="009650E7" w:rsidRPr="00A3028A">
        <w:rPr>
          <w:sz w:val="24"/>
          <w:szCs w:val="24"/>
          <w:lang w:val="en-US"/>
        </w:rPr>
        <w:t xml:space="preserve">is </w:t>
      </w:r>
      <w:r w:rsidR="00917DBA" w:rsidRPr="00A3028A">
        <w:rPr>
          <w:sz w:val="24"/>
          <w:szCs w:val="24"/>
          <w:lang w:val="en-US"/>
        </w:rPr>
        <w:t>more than 40km</w:t>
      </w:r>
      <w:r w:rsidR="00397934" w:rsidRPr="00A3028A">
        <w:rPr>
          <w:sz w:val="24"/>
          <w:szCs w:val="24"/>
          <w:lang w:val="en-US"/>
        </w:rPr>
        <w:t xml:space="preserve"> away,</w:t>
      </w:r>
      <w:r w:rsidR="003D01B1" w:rsidRPr="00A3028A">
        <w:rPr>
          <w:sz w:val="24"/>
          <w:szCs w:val="24"/>
          <w:lang w:val="en-US"/>
        </w:rPr>
        <w:t xml:space="preserve"> </w:t>
      </w:r>
      <w:r w:rsidR="00917DBA" w:rsidRPr="00A3028A">
        <w:rPr>
          <w:sz w:val="24"/>
          <w:szCs w:val="24"/>
          <w:lang w:val="en-US"/>
        </w:rPr>
        <w:t xml:space="preserve">about </w:t>
      </w:r>
      <w:r w:rsidR="003D01B1" w:rsidRPr="00A3028A">
        <w:rPr>
          <w:sz w:val="24"/>
          <w:szCs w:val="24"/>
          <w:lang w:val="en-US"/>
        </w:rPr>
        <w:t>5</w:t>
      </w:r>
      <w:r w:rsidR="00917DBA" w:rsidRPr="00A3028A">
        <w:rPr>
          <w:sz w:val="24"/>
          <w:szCs w:val="24"/>
          <w:lang w:val="en-US"/>
        </w:rPr>
        <w:t>4</w:t>
      </w:r>
      <w:r w:rsidR="003D01B1" w:rsidRPr="00A3028A">
        <w:rPr>
          <w:sz w:val="24"/>
          <w:szCs w:val="24"/>
          <w:lang w:val="en-US"/>
        </w:rPr>
        <w:t xml:space="preserve"> </w:t>
      </w:r>
      <w:r w:rsidR="00A16F0B" w:rsidRPr="00A3028A">
        <w:rPr>
          <w:sz w:val="24"/>
          <w:szCs w:val="24"/>
          <w:lang w:val="en-US"/>
        </w:rPr>
        <w:t>minute</w:t>
      </w:r>
      <w:r w:rsidR="00397934" w:rsidRPr="00A3028A">
        <w:rPr>
          <w:sz w:val="24"/>
          <w:szCs w:val="24"/>
          <w:lang w:val="en-US"/>
        </w:rPr>
        <w:t xml:space="preserve"> drive</w:t>
      </w:r>
      <w:r w:rsidR="003D01B1" w:rsidRPr="00A3028A">
        <w:rPr>
          <w:sz w:val="24"/>
          <w:szCs w:val="24"/>
          <w:lang w:val="en-US"/>
        </w:rPr>
        <w:t xml:space="preserve"> </w:t>
      </w:r>
      <w:r w:rsidRPr="00A3028A">
        <w:rPr>
          <w:sz w:val="24"/>
          <w:szCs w:val="24"/>
          <w:lang w:val="en-US"/>
        </w:rPr>
        <w:t>by car</w:t>
      </w:r>
      <w:r w:rsidR="00917DBA" w:rsidRPr="00A3028A">
        <w:rPr>
          <w:sz w:val="24"/>
          <w:szCs w:val="24"/>
          <w:lang w:val="en-US"/>
        </w:rPr>
        <w:t>. The fare for a taxi travelling from Warsaw Modlin Airport to the City Centre may range from €29,51 to €38,19.</w:t>
      </w:r>
    </w:p>
    <w:p w14:paraId="71D24086" w14:textId="77777777" w:rsidR="00275227" w:rsidRDefault="00275227" w:rsidP="00A3028A">
      <w:pPr>
        <w:spacing w:after="0" w:line="240" w:lineRule="auto"/>
        <w:rPr>
          <w:lang w:val="en-US"/>
        </w:rPr>
      </w:pPr>
    </w:p>
    <w:p w14:paraId="364E561F" w14:textId="66E5CFE7" w:rsidR="00275227" w:rsidRDefault="00275227" w:rsidP="00A3028A">
      <w:pPr>
        <w:spacing w:after="0" w:line="240" w:lineRule="auto"/>
        <w:rPr>
          <w:lang w:val="en-US"/>
        </w:rPr>
      </w:pPr>
      <w:r w:rsidRPr="00275227">
        <w:rPr>
          <w:b/>
          <w:bCs/>
          <w:sz w:val="28"/>
          <w:szCs w:val="28"/>
          <w:u w:val="single"/>
          <w:lang w:val="en-US"/>
        </w:rPr>
        <w:t>Currency</w:t>
      </w:r>
      <w:r>
        <w:rPr>
          <w:lang w:val="en-US"/>
        </w:rPr>
        <w:t xml:space="preserve">: </w:t>
      </w:r>
      <w:r w:rsidR="00F2490F" w:rsidRPr="00A3028A">
        <w:rPr>
          <w:sz w:val="24"/>
          <w:szCs w:val="24"/>
          <w:lang w:val="en-US"/>
        </w:rPr>
        <w:t>Despite being a member of the European Union, t</w:t>
      </w:r>
      <w:r w:rsidRPr="00A3028A">
        <w:rPr>
          <w:sz w:val="24"/>
          <w:szCs w:val="24"/>
          <w:lang w:val="en-US"/>
        </w:rPr>
        <w:t xml:space="preserve">he national currency of Poland is the Polish zloty (symbol: </w:t>
      </w:r>
      <w:proofErr w:type="spellStart"/>
      <w:r w:rsidRPr="00A3028A">
        <w:rPr>
          <w:sz w:val="24"/>
          <w:szCs w:val="24"/>
          <w:lang w:val="en-US"/>
        </w:rPr>
        <w:t>zł</w:t>
      </w:r>
      <w:proofErr w:type="spellEnd"/>
      <w:r w:rsidRPr="00A3028A">
        <w:rPr>
          <w:sz w:val="24"/>
          <w:szCs w:val="24"/>
          <w:lang w:val="en-US"/>
        </w:rPr>
        <w:t>)</w:t>
      </w:r>
      <w:r w:rsidR="00083605" w:rsidRPr="00A3028A">
        <w:rPr>
          <w:sz w:val="24"/>
          <w:szCs w:val="24"/>
          <w:lang w:val="en-US"/>
        </w:rPr>
        <w:t>.</w:t>
      </w:r>
    </w:p>
    <w:p w14:paraId="4F2055FE" w14:textId="77777777" w:rsidR="00780860" w:rsidRDefault="00780860" w:rsidP="00043D56">
      <w:pPr>
        <w:spacing w:after="0"/>
        <w:rPr>
          <w:lang w:val="en-US"/>
        </w:rPr>
      </w:pPr>
    </w:p>
    <w:p w14:paraId="7405B980" w14:textId="6EC66029" w:rsidR="00780860" w:rsidRPr="00780860" w:rsidRDefault="00780860" w:rsidP="00043D56">
      <w:pPr>
        <w:spacing w:after="0"/>
        <w:rPr>
          <w:b/>
          <w:bCs/>
          <w:sz w:val="28"/>
          <w:szCs w:val="28"/>
          <w:u w:val="single"/>
          <w:lang w:val="en-US"/>
        </w:rPr>
      </w:pPr>
      <w:r w:rsidRPr="00780860">
        <w:rPr>
          <w:b/>
          <w:bCs/>
          <w:sz w:val="28"/>
          <w:szCs w:val="28"/>
          <w:u w:val="single"/>
          <w:lang w:val="en-US"/>
        </w:rPr>
        <w:t>Conference fee:</w:t>
      </w:r>
    </w:p>
    <w:p w14:paraId="5072302E" w14:textId="137C7F36" w:rsidR="000D28A1" w:rsidRDefault="005B6689" w:rsidP="005B6689">
      <w:pPr>
        <w:spacing w:after="0"/>
        <w:rPr>
          <w:sz w:val="24"/>
          <w:szCs w:val="24"/>
          <w:lang w:val="en-US"/>
        </w:rPr>
      </w:pPr>
      <w:r w:rsidRPr="000D28A1">
        <w:rPr>
          <w:b/>
          <w:bCs/>
          <w:sz w:val="24"/>
          <w:szCs w:val="24"/>
          <w:u w:val="single"/>
          <w:lang w:val="en-US"/>
        </w:rPr>
        <w:t>Conference fee</w:t>
      </w:r>
      <w:r w:rsidR="00547CC3">
        <w:rPr>
          <w:b/>
          <w:bCs/>
          <w:sz w:val="24"/>
          <w:szCs w:val="24"/>
          <w:u w:val="single"/>
          <w:lang w:val="en-US"/>
        </w:rPr>
        <w:t xml:space="preserve"> twin room</w:t>
      </w:r>
      <w:r w:rsidRPr="000D28A1">
        <w:rPr>
          <w:b/>
          <w:bCs/>
          <w:sz w:val="24"/>
          <w:szCs w:val="24"/>
          <w:u w:val="single"/>
          <w:lang w:val="en-US"/>
        </w:rPr>
        <w:t>:</w:t>
      </w:r>
      <w:r w:rsidRPr="005B6689">
        <w:rPr>
          <w:sz w:val="24"/>
          <w:szCs w:val="24"/>
          <w:lang w:val="en-US"/>
        </w:rPr>
        <w:t xml:space="preserve"> </w:t>
      </w:r>
    </w:p>
    <w:p w14:paraId="7E8143AA" w14:textId="5EEDEAC1" w:rsidR="000D28A1" w:rsidRPr="00F2490F" w:rsidRDefault="00AA12DC" w:rsidP="005B6689">
      <w:pPr>
        <w:spacing w:after="0"/>
        <w:rPr>
          <w:sz w:val="24"/>
          <w:szCs w:val="24"/>
          <w:u w:val="single"/>
          <w:lang w:val="en-US"/>
        </w:rPr>
      </w:pPr>
      <w:r w:rsidRPr="00AA12DC">
        <w:rPr>
          <w:b/>
          <w:bCs/>
          <w:sz w:val="24"/>
          <w:szCs w:val="24"/>
          <w:lang w:val="en-US"/>
        </w:rPr>
        <w:t xml:space="preserve">Discount price: </w:t>
      </w:r>
      <w:r w:rsidR="000D28A1" w:rsidRPr="00AA12DC">
        <w:rPr>
          <w:b/>
          <w:bCs/>
          <w:sz w:val="24"/>
          <w:szCs w:val="24"/>
          <w:lang w:val="en-US"/>
        </w:rPr>
        <w:t>295€</w:t>
      </w:r>
      <w:r w:rsidR="000D28A1">
        <w:rPr>
          <w:sz w:val="24"/>
          <w:szCs w:val="24"/>
          <w:lang w:val="en-US"/>
        </w:rPr>
        <w:t xml:space="preserve"> for those who registered earl</w:t>
      </w:r>
      <w:r w:rsidR="00547CC3">
        <w:rPr>
          <w:sz w:val="24"/>
          <w:szCs w:val="24"/>
          <w:lang w:val="en-US"/>
        </w:rPr>
        <w:t>y</w:t>
      </w:r>
      <w:r w:rsidR="000D28A1">
        <w:rPr>
          <w:sz w:val="24"/>
          <w:szCs w:val="24"/>
          <w:lang w:val="en-US"/>
        </w:rPr>
        <w:t xml:space="preserve">, </w:t>
      </w:r>
      <w:r w:rsidR="000D28A1" w:rsidRPr="00F2490F">
        <w:rPr>
          <w:sz w:val="24"/>
          <w:szCs w:val="24"/>
          <w:u w:val="single"/>
          <w:lang w:val="en-US"/>
        </w:rPr>
        <w:t xml:space="preserve">until the </w:t>
      </w:r>
      <w:r w:rsidRPr="00F2490F">
        <w:rPr>
          <w:sz w:val="24"/>
          <w:szCs w:val="24"/>
          <w:u w:val="single"/>
          <w:lang w:val="en-US"/>
        </w:rPr>
        <w:t>15</w:t>
      </w:r>
      <w:r w:rsidRPr="00F2490F">
        <w:rPr>
          <w:sz w:val="24"/>
          <w:szCs w:val="24"/>
          <w:u w:val="single"/>
          <w:vertAlign w:val="superscript"/>
          <w:lang w:val="en-US"/>
        </w:rPr>
        <w:t>th</w:t>
      </w:r>
      <w:r w:rsidR="000D28A1" w:rsidRPr="00F2490F">
        <w:rPr>
          <w:sz w:val="24"/>
          <w:szCs w:val="24"/>
          <w:u w:val="single"/>
          <w:lang w:val="en-US"/>
        </w:rPr>
        <w:t xml:space="preserve"> of August</w:t>
      </w:r>
    </w:p>
    <w:p w14:paraId="1A26AF18" w14:textId="0DBDC87E" w:rsidR="005B6689" w:rsidRDefault="00E43CE4" w:rsidP="005B6689">
      <w:pPr>
        <w:spacing w:after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Regular </w:t>
      </w:r>
      <w:r w:rsidR="00EC6522">
        <w:rPr>
          <w:b/>
          <w:bCs/>
          <w:sz w:val="24"/>
          <w:szCs w:val="24"/>
          <w:lang w:val="en-US"/>
        </w:rPr>
        <w:t>price:</w:t>
      </w:r>
      <w:r>
        <w:rPr>
          <w:b/>
          <w:bCs/>
          <w:sz w:val="24"/>
          <w:szCs w:val="24"/>
          <w:lang w:val="en-US"/>
        </w:rPr>
        <w:t xml:space="preserve"> </w:t>
      </w:r>
      <w:r w:rsidR="000D28A1" w:rsidRPr="00AA12DC">
        <w:rPr>
          <w:b/>
          <w:bCs/>
          <w:sz w:val="24"/>
          <w:szCs w:val="24"/>
          <w:lang w:val="en-US"/>
        </w:rPr>
        <w:t>320€</w:t>
      </w:r>
      <w:r w:rsidR="000D28A1">
        <w:rPr>
          <w:sz w:val="24"/>
          <w:szCs w:val="24"/>
          <w:lang w:val="en-US"/>
        </w:rPr>
        <w:t xml:space="preserve"> for those who register </w:t>
      </w:r>
      <w:r w:rsidR="000D28A1" w:rsidRPr="00F2490F">
        <w:rPr>
          <w:sz w:val="24"/>
          <w:szCs w:val="24"/>
          <w:u w:val="single"/>
          <w:lang w:val="en-US"/>
        </w:rPr>
        <w:t>after the 15</w:t>
      </w:r>
      <w:r w:rsidR="000D28A1" w:rsidRPr="00F2490F">
        <w:rPr>
          <w:sz w:val="24"/>
          <w:szCs w:val="24"/>
          <w:u w:val="single"/>
          <w:vertAlign w:val="superscript"/>
          <w:lang w:val="en-US"/>
        </w:rPr>
        <w:t>th</w:t>
      </w:r>
      <w:r w:rsidR="000D28A1" w:rsidRPr="00F2490F">
        <w:rPr>
          <w:sz w:val="24"/>
          <w:szCs w:val="24"/>
          <w:u w:val="single"/>
          <w:lang w:val="en-US"/>
        </w:rPr>
        <w:t xml:space="preserve"> of </w:t>
      </w:r>
      <w:r w:rsidR="00547CC3" w:rsidRPr="00F2490F">
        <w:rPr>
          <w:sz w:val="24"/>
          <w:szCs w:val="24"/>
          <w:u w:val="single"/>
          <w:lang w:val="en-US"/>
        </w:rPr>
        <w:t>August.</w:t>
      </w:r>
      <w:r w:rsidR="000D28A1">
        <w:rPr>
          <w:sz w:val="24"/>
          <w:szCs w:val="24"/>
          <w:lang w:val="en-US"/>
        </w:rPr>
        <w:t xml:space="preserve"> </w:t>
      </w:r>
    </w:p>
    <w:p w14:paraId="254DC1C7" w14:textId="6B2CD8E7" w:rsidR="00547CC3" w:rsidRPr="00547CC3" w:rsidRDefault="00547CC3" w:rsidP="005B6689">
      <w:pPr>
        <w:spacing w:after="0"/>
        <w:rPr>
          <w:b/>
          <w:bCs/>
          <w:sz w:val="24"/>
          <w:szCs w:val="24"/>
          <w:u w:val="single"/>
          <w:lang w:val="en-US"/>
        </w:rPr>
      </w:pPr>
      <w:r w:rsidRPr="00547CC3">
        <w:rPr>
          <w:b/>
          <w:bCs/>
          <w:sz w:val="24"/>
          <w:szCs w:val="24"/>
          <w:u w:val="single"/>
          <w:lang w:val="en-US"/>
        </w:rPr>
        <w:t>Conference fee single room:</w:t>
      </w:r>
    </w:p>
    <w:p w14:paraId="75D2FCC4" w14:textId="09D8F7BF" w:rsidR="00547CC3" w:rsidRDefault="00AA12DC" w:rsidP="005B6689">
      <w:pPr>
        <w:spacing w:after="0"/>
        <w:rPr>
          <w:sz w:val="24"/>
          <w:szCs w:val="24"/>
          <w:lang w:val="en-US"/>
        </w:rPr>
      </w:pPr>
      <w:r w:rsidRPr="00AA12DC">
        <w:rPr>
          <w:b/>
          <w:bCs/>
          <w:sz w:val="24"/>
          <w:szCs w:val="24"/>
          <w:lang w:val="en-US"/>
        </w:rPr>
        <w:t xml:space="preserve">Discount price: </w:t>
      </w:r>
      <w:r w:rsidR="00547CC3" w:rsidRPr="00AA12DC">
        <w:rPr>
          <w:b/>
          <w:bCs/>
          <w:sz w:val="24"/>
          <w:szCs w:val="24"/>
          <w:lang w:val="en-US"/>
        </w:rPr>
        <w:t>355€</w:t>
      </w:r>
      <w:r w:rsidR="00547CC3">
        <w:rPr>
          <w:sz w:val="24"/>
          <w:szCs w:val="24"/>
          <w:lang w:val="en-US"/>
        </w:rPr>
        <w:t xml:space="preserve"> </w:t>
      </w:r>
      <w:r w:rsidR="00547CC3" w:rsidRPr="00A16F0B">
        <w:rPr>
          <w:sz w:val="24"/>
          <w:szCs w:val="24"/>
          <w:u w:val="single"/>
          <w:lang w:val="en-US"/>
        </w:rPr>
        <w:t>until the 15</w:t>
      </w:r>
      <w:r w:rsidR="00547CC3" w:rsidRPr="00A16F0B">
        <w:rPr>
          <w:sz w:val="24"/>
          <w:szCs w:val="24"/>
          <w:u w:val="single"/>
          <w:vertAlign w:val="superscript"/>
          <w:lang w:val="en-US"/>
        </w:rPr>
        <w:t>th</w:t>
      </w:r>
      <w:r w:rsidR="00547CC3" w:rsidRPr="00A16F0B">
        <w:rPr>
          <w:sz w:val="24"/>
          <w:szCs w:val="24"/>
          <w:u w:val="single"/>
          <w:lang w:val="en-US"/>
        </w:rPr>
        <w:t xml:space="preserve"> of </w:t>
      </w:r>
      <w:r w:rsidRPr="00A16F0B">
        <w:rPr>
          <w:sz w:val="24"/>
          <w:szCs w:val="24"/>
          <w:u w:val="single"/>
          <w:lang w:val="en-US"/>
        </w:rPr>
        <w:t>August</w:t>
      </w:r>
      <w:r>
        <w:rPr>
          <w:sz w:val="24"/>
          <w:szCs w:val="24"/>
          <w:lang w:val="en-US"/>
        </w:rPr>
        <w:t>.</w:t>
      </w:r>
      <w:r w:rsidR="00547CC3">
        <w:rPr>
          <w:sz w:val="24"/>
          <w:szCs w:val="24"/>
          <w:lang w:val="en-US"/>
        </w:rPr>
        <w:t xml:space="preserve"> </w:t>
      </w:r>
    </w:p>
    <w:p w14:paraId="6D6899BB" w14:textId="68CD5860" w:rsidR="00F2490F" w:rsidRPr="00B00769" w:rsidRDefault="00E43CE4" w:rsidP="005B6689">
      <w:pPr>
        <w:spacing w:after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Regular price: </w:t>
      </w:r>
      <w:r w:rsidR="00547CC3" w:rsidRPr="00AA12DC">
        <w:rPr>
          <w:b/>
          <w:bCs/>
          <w:sz w:val="24"/>
          <w:szCs w:val="24"/>
          <w:lang w:val="en-US"/>
        </w:rPr>
        <w:t>380€</w:t>
      </w:r>
      <w:r w:rsidR="00547CC3">
        <w:rPr>
          <w:sz w:val="24"/>
          <w:szCs w:val="24"/>
          <w:lang w:val="en-US"/>
        </w:rPr>
        <w:t xml:space="preserve"> </w:t>
      </w:r>
      <w:r w:rsidR="00547CC3" w:rsidRPr="00A16F0B">
        <w:rPr>
          <w:sz w:val="24"/>
          <w:szCs w:val="24"/>
          <w:u w:val="single"/>
          <w:lang w:val="en-US"/>
        </w:rPr>
        <w:t>after the 15</w:t>
      </w:r>
      <w:r w:rsidR="00547CC3" w:rsidRPr="00A16F0B">
        <w:rPr>
          <w:sz w:val="24"/>
          <w:szCs w:val="24"/>
          <w:u w:val="single"/>
          <w:vertAlign w:val="superscript"/>
          <w:lang w:val="en-US"/>
        </w:rPr>
        <w:t>th</w:t>
      </w:r>
      <w:r w:rsidR="00547CC3" w:rsidRPr="00A16F0B">
        <w:rPr>
          <w:sz w:val="24"/>
          <w:szCs w:val="24"/>
          <w:u w:val="single"/>
          <w:lang w:val="en-US"/>
        </w:rPr>
        <w:t xml:space="preserve"> of August</w:t>
      </w:r>
      <w:r w:rsidR="00547CC3">
        <w:rPr>
          <w:sz w:val="24"/>
          <w:szCs w:val="24"/>
          <w:lang w:val="en-US"/>
        </w:rPr>
        <w:t xml:space="preserve"> </w:t>
      </w:r>
    </w:p>
    <w:p w14:paraId="5917DFA5" w14:textId="1965B1F4" w:rsidR="005B6689" w:rsidRPr="000D28A1" w:rsidRDefault="005B6689" w:rsidP="005B6689">
      <w:pPr>
        <w:spacing w:after="0"/>
        <w:rPr>
          <w:b/>
          <w:bCs/>
          <w:sz w:val="24"/>
          <w:szCs w:val="24"/>
          <w:lang w:val="en-US"/>
        </w:rPr>
      </w:pPr>
      <w:r w:rsidRPr="000D28A1">
        <w:rPr>
          <w:b/>
          <w:bCs/>
          <w:sz w:val="24"/>
          <w:szCs w:val="24"/>
          <w:lang w:val="en-US"/>
        </w:rPr>
        <w:lastRenderedPageBreak/>
        <w:t xml:space="preserve">Conference fee includes: </w:t>
      </w:r>
    </w:p>
    <w:p w14:paraId="03EB9210" w14:textId="4BDCD08E" w:rsidR="005B6689" w:rsidRPr="000D28A1" w:rsidRDefault="005B6689" w:rsidP="000D28A1">
      <w:pPr>
        <w:pStyle w:val="Paragraphedeliste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 w:rsidRPr="000D28A1">
        <w:rPr>
          <w:sz w:val="24"/>
          <w:szCs w:val="24"/>
          <w:lang w:val="en-US"/>
        </w:rPr>
        <w:t xml:space="preserve">Full participation in conference program </w:t>
      </w:r>
    </w:p>
    <w:p w14:paraId="7F4F3079" w14:textId="0F098CA3" w:rsidR="005B6689" w:rsidRPr="000D28A1" w:rsidRDefault="005B6689" w:rsidP="000D28A1">
      <w:pPr>
        <w:pStyle w:val="Paragraphedeliste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 w:rsidRPr="000D28A1">
        <w:rPr>
          <w:sz w:val="24"/>
          <w:szCs w:val="24"/>
          <w:lang w:val="en-US"/>
        </w:rPr>
        <w:t xml:space="preserve">Accommodation </w:t>
      </w:r>
      <w:r w:rsidR="00397934">
        <w:rPr>
          <w:sz w:val="24"/>
          <w:szCs w:val="24"/>
          <w:lang w:val="en-US"/>
        </w:rPr>
        <w:t xml:space="preserve">for </w:t>
      </w:r>
      <w:r w:rsidRPr="000D28A1">
        <w:rPr>
          <w:sz w:val="24"/>
          <w:szCs w:val="24"/>
          <w:lang w:val="en-US"/>
        </w:rPr>
        <w:t xml:space="preserve">2 nights </w:t>
      </w:r>
      <w:r w:rsidRPr="00547CC3">
        <w:rPr>
          <w:sz w:val="24"/>
          <w:szCs w:val="24"/>
          <w:u w:val="single"/>
          <w:lang w:val="en-US"/>
        </w:rPr>
        <w:t>in</w:t>
      </w:r>
      <w:r w:rsidR="00397934">
        <w:rPr>
          <w:sz w:val="24"/>
          <w:szCs w:val="24"/>
          <w:u w:val="single"/>
          <w:lang w:val="en-US"/>
        </w:rPr>
        <w:t xml:space="preserve"> a</w:t>
      </w:r>
      <w:r w:rsidRPr="00547CC3">
        <w:rPr>
          <w:sz w:val="24"/>
          <w:szCs w:val="24"/>
          <w:u w:val="single"/>
          <w:lang w:val="en-US"/>
        </w:rPr>
        <w:t xml:space="preserve"> twin room</w:t>
      </w:r>
      <w:r w:rsidR="003D01B1">
        <w:rPr>
          <w:sz w:val="24"/>
          <w:szCs w:val="24"/>
          <w:u w:val="single"/>
          <w:lang w:val="en-US"/>
        </w:rPr>
        <w:t xml:space="preserve"> or single room</w:t>
      </w:r>
      <w:r w:rsidRPr="000D28A1">
        <w:rPr>
          <w:sz w:val="24"/>
          <w:szCs w:val="24"/>
          <w:lang w:val="en-US"/>
        </w:rPr>
        <w:t>, including breakfast.</w:t>
      </w:r>
    </w:p>
    <w:p w14:paraId="6ABC9886" w14:textId="64D132E1" w:rsidR="005B6689" w:rsidRPr="00397934" w:rsidRDefault="005B6689" w:rsidP="00397934">
      <w:pPr>
        <w:pStyle w:val="Paragraphedeliste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0D28A1">
        <w:rPr>
          <w:sz w:val="24"/>
          <w:szCs w:val="24"/>
          <w:lang w:val="en-US"/>
        </w:rPr>
        <w:t xml:space="preserve">Full meals </w:t>
      </w:r>
      <w:r w:rsidR="00397934">
        <w:rPr>
          <w:sz w:val="24"/>
          <w:szCs w:val="24"/>
          <w:lang w:val="en-US"/>
        </w:rPr>
        <w:t>from</w:t>
      </w:r>
      <w:r w:rsidRPr="000D28A1">
        <w:rPr>
          <w:sz w:val="24"/>
          <w:szCs w:val="24"/>
          <w:lang w:val="en-US"/>
        </w:rPr>
        <w:t xml:space="preserve"> </w:t>
      </w:r>
      <w:r w:rsidR="00397934">
        <w:rPr>
          <w:sz w:val="24"/>
          <w:szCs w:val="24"/>
          <w:lang w:val="en-US"/>
        </w:rPr>
        <w:t>d</w:t>
      </w:r>
      <w:r w:rsidRPr="000D28A1">
        <w:rPr>
          <w:sz w:val="24"/>
          <w:szCs w:val="24"/>
          <w:lang w:val="en-US"/>
        </w:rPr>
        <w:t xml:space="preserve">inner on Friday </w:t>
      </w:r>
      <w:r w:rsidR="00397934">
        <w:rPr>
          <w:sz w:val="24"/>
          <w:szCs w:val="24"/>
          <w:lang w:val="en-US"/>
        </w:rPr>
        <w:t xml:space="preserve">November </w:t>
      </w:r>
      <w:r w:rsidR="000D28A1">
        <w:rPr>
          <w:sz w:val="24"/>
          <w:szCs w:val="24"/>
          <w:lang w:val="en-US"/>
        </w:rPr>
        <w:t>8</w:t>
      </w:r>
      <w:r w:rsidR="000D28A1" w:rsidRPr="00397934">
        <w:rPr>
          <w:sz w:val="24"/>
          <w:szCs w:val="24"/>
          <w:vertAlign w:val="superscript"/>
          <w:lang w:val="en-US"/>
        </w:rPr>
        <w:t>th</w:t>
      </w:r>
      <w:r w:rsidR="00397934">
        <w:rPr>
          <w:sz w:val="24"/>
          <w:szCs w:val="24"/>
          <w:lang w:val="en-US"/>
        </w:rPr>
        <w:t>,</w:t>
      </w:r>
      <w:r w:rsidRPr="000D28A1">
        <w:rPr>
          <w:sz w:val="24"/>
          <w:szCs w:val="24"/>
          <w:lang w:val="en-US"/>
        </w:rPr>
        <w:t xml:space="preserve"> until lunch on Sunday</w:t>
      </w:r>
      <w:r w:rsidR="00397934">
        <w:rPr>
          <w:sz w:val="24"/>
          <w:szCs w:val="24"/>
          <w:lang w:val="en-US"/>
        </w:rPr>
        <w:t>, November</w:t>
      </w:r>
      <w:r w:rsidRPr="000D28A1">
        <w:rPr>
          <w:sz w:val="24"/>
          <w:szCs w:val="24"/>
          <w:lang w:val="en-US"/>
        </w:rPr>
        <w:t xml:space="preserve"> </w:t>
      </w:r>
      <w:r w:rsidR="000D28A1">
        <w:rPr>
          <w:sz w:val="24"/>
          <w:szCs w:val="24"/>
          <w:lang w:val="en-US"/>
        </w:rPr>
        <w:t>10th.</w:t>
      </w:r>
      <w:r w:rsidRPr="000D28A1">
        <w:rPr>
          <w:sz w:val="24"/>
          <w:szCs w:val="24"/>
          <w:lang w:val="en-US"/>
        </w:rPr>
        <w:t xml:space="preserve"> Please note </w:t>
      </w:r>
      <w:r w:rsidRPr="00397934">
        <w:rPr>
          <w:sz w:val="24"/>
          <w:szCs w:val="24"/>
          <w:lang w:val="en-US"/>
        </w:rPr>
        <w:t>that WFWP will not be providing meals before and after these times.</w:t>
      </w:r>
    </w:p>
    <w:p w14:paraId="791675DF" w14:textId="5D9DDA9A" w:rsidR="000D28A1" w:rsidRDefault="003D01B1" w:rsidP="000D28A1">
      <w:pPr>
        <w:pStyle w:val="Paragraphedeliste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 </w:t>
      </w:r>
      <w:r w:rsidR="005B6689" w:rsidRPr="000D28A1">
        <w:rPr>
          <w:sz w:val="24"/>
          <w:szCs w:val="24"/>
          <w:lang w:val="en-US"/>
        </w:rPr>
        <w:t>Coffee breaks during the conference in the hotel</w:t>
      </w:r>
      <w:r>
        <w:rPr>
          <w:sz w:val="24"/>
          <w:szCs w:val="24"/>
          <w:lang w:val="en-US"/>
        </w:rPr>
        <w:t>.</w:t>
      </w:r>
    </w:p>
    <w:p w14:paraId="60344443" w14:textId="03EEBEB2" w:rsidR="005B6689" w:rsidRPr="00706853" w:rsidRDefault="005B6689" w:rsidP="00706853">
      <w:pPr>
        <w:spacing w:after="0"/>
        <w:rPr>
          <w:sz w:val="24"/>
          <w:szCs w:val="24"/>
          <w:lang w:val="en-US"/>
        </w:rPr>
      </w:pPr>
      <w:r w:rsidRPr="00706853">
        <w:rPr>
          <w:sz w:val="24"/>
          <w:szCs w:val="24"/>
          <w:lang w:val="en-US"/>
        </w:rPr>
        <w:t xml:space="preserve"> </w:t>
      </w:r>
    </w:p>
    <w:p w14:paraId="38A432E5" w14:textId="7F392D56" w:rsidR="005B6689" w:rsidRDefault="005B6689" w:rsidP="005B6689">
      <w:pPr>
        <w:spacing w:after="0"/>
        <w:rPr>
          <w:sz w:val="24"/>
          <w:szCs w:val="24"/>
          <w:lang w:val="en-US"/>
        </w:rPr>
      </w:pPr>
      <w:r w:rsidRPr="000D28A1">
        <w:rPr>
          <w:sz w:val="24"/>
          <w:szCs w:val="24"/>
          <w:u w:val="single"/>
          <w:lang w:val="en-US"/>
        </w:rPr>
        <w:t>For those arriving earlier or leaving later</w:t>
      </w:r>
      <w:r w:rsidRPr="005B6689">
        <w:rPr>
          <w:sz w:val="24"/>
          <w:szCs w:val="24"/>
          <w:lang w:val="en-US"/>
        </w:rPr>
        <w:t xml:space="preserve">, </w:t>
      </w:r>
      <w:r w:rsidR="00397934">
        <w:rPr>
          <w:sz w:val="24"/>
          <w:szCs w:val="24"/>
          <w:lang w:val="en-US"/>
        </w:rPr>
        <w:t>the cost</w:t>
      </w:r>
      <w:r w:rsidRPr="005B6689">
        <w:rPr>
          <w:sz w:val="24"/>
          <w:szCs w:val="24"/>
          <w:lang w:val="en-US"/>
        </w:rPr>
        <w:t xml:space="preserve"> is </w:t>
      </w:r>
      <w:r w:rsidR="000D28A1">
        <w:rPr>
          <w:sz w:val="24"/>
          <w:szCs w:val="24"/>
          <w:lang w:val="en-US"/>
        </w:rPr>
        <w:t>4</w:t>
      </w:r>
      <w:r w:rsidRPr="005B6689">
        <w:rPr>
          <w:sz w:val="24"/>
          <w:szCs w:val="24"/>
          <w:lang w:val="en-US"/>
        </w:rPr>
        <w:t>0€/person/night including breakfast in a twin room</w:t>
      </w:r>
      <w:r w:rsidR="00A3028A">
        <w:rPr>
          <w:sz w:val="24"/>
          <w:szCs w:val="24"/>
          <w:lang w:val="en-US"/>
        </w:rPr>
        <w:t xml:space="preserve"> </w:t>
      </w:r>
      <w:r w:rsidRPr="005B6689">
        <w:rPr>
          <w:sz w:val="24"/>
          <w:szCs w:val="24"/>
          <w:lang w:val="en-US"/>
        </w:rPr>
        <w:t xml:space="preserve">or </w:t>
      </w:r>
      <w:r w:rsidR="000D28A1">
        <w:rPr>
          <w:sz w:val="24"/>
          <w:szCs w:val="24"/>
          <w:lang w:val="en-US"/>
        </w:rPr>
        <w:t>70</w:t>
      </w:r>
      <w:r w:rsidRPr="005B6689">
        <w:rPr>
          <w:sz w:val="24"/>
          <w:szCs w:val="24"/>
          <w:lang w:val="en-US"/>
        </w:rPr>
        <w:t xml:space="preserve">€ </w:t>
      </w:r>
      <w:r w:rsidR="00A3028A">
        <w:rPr>
          <w:sz w:val="24"/>
          <w:szCs w:val="24"/>
          <w:lang w:val="en-US"/>
        </w:rPr>
        <w:t xml:space="preserve">for a </w:t>
      </w:r>
      <w:r w:rsidRPr="005B6689">
        <w:rPr>
          <w:sz w:val="24"/>
          <w:szCs w:val="24"/>
          <w:lang w:val="en-US"/>
        </w:rPr>
        <w:t>single room.</w:t>
      </w:r>
    </w:p>
    <w:p w14:paraId="054215CD" w14:textId="77777777" w:rsidR="00547CC3" w:rsidRPr="005B6689" w:rsidRDefault="00547CC3" w:rsidP="005B6689">
      <w:pPr>
        <w:spacing w:after="0"/>
        <w:rPr>
          <w:sz w:val="24"/>
          <w:szCs w:val="24"/>
          <w:lang w:val="en-US"/>
        </w:rPr>
      </w:pPr>
    </w:p>
    <w:p w14:paraId="0E4144B3" w14:textId="65EC868D" w:rsidR="005B6689" w:rsidRPr="005B6689" w:rsidRDefault="005B6689" w:rsidP="005B6689">
      <w:pPr>
        <w:spacing w:after="0"/>
        <w:rPr>
          <w:sz w:val="24"/>
          <w:szCs w:val="24"/>
          <w:lang w:val="en-US"/>
        </w:rPr>
      </w:pPr>
      <w:r w:rsidRPr="005B6689">
        <w:rPr>
          <w:sz w:val="24"/>
          <w:szCs w:val="24"/>
          <w:lang w:val="en-US"/>
        </w:rPr>
        <w:t xml:space="preserve">An option of </w:t>
      </w:r>
      <w:r w:rsidR="00547CC3">
        <w:rPr>
          <w:sz w:val="24"/>
          <w:szCs w:val="24"/>
          <w:lang w:val="en-US"/>
        </w:rPr>
        <w:t>4</w:t>
      </w:r>
      <w:r w:rsidR="00162A00">
        <w:rPr>
          <w:sz w:val="24"/>
          <w:szCs w:val="24"/>
          <w:lang w:val="en-US"/>
        </w:rPr>
        <w:t>5</w:t>
      </w:r>
      <w:r w:rsidRPr="005B6689">
        <w:rPr>
          <w:sz w:val="24"/>
          <w:szCs w:val="24"/>
          <w:lang w:val="en-US"/>
        </w:rPr>
        <w:t xml:space="preserve"> twin rooms (</w:t>
      </w:r>
      <w:r w:rsidR="00547CC3">
        <w:rPr>
          <w:sz w:val="24"/>
          <w:szCs w:val="24"/>
          <w:lang w:val="en-US"/>
        </w:rPr>
        <w:t>8-10</w:t>
      </w:r>
      <w:r w:rsidRPr="005B6689">
        <w:rPr>
          <w:sz w:val="24"/>
          <w:szCs w:val="24"/>
          <w:lang w:val="en-US"/>
        </w:rPr>
        <w:t xml:space="preserve"> November) and 10 single rooms have been reserved. If possible, </w:t>
      </w:r>
    </w:p>
    <w:p w14:paraId="73E90BFD" w14:textId="3C045481" w:rsidR="005B6689" w:rsidRDefault="005B6689" w:rsidP="005B6689">
      <w:pPr>
        <w:spacing w:after="0"/>
        <w:rPr>
          <w:sz w:val="24"/>
          <w:szCs w:val="24"/>
          <w:lang w:val="en-US"/>
        </w:rPr>
      </w:pPr>
      <w:r w:rsidRPr="005B6689">
        <w:rPr>
          <w:sz w:val="24"/>
          <w:szCs w:val="24"/>
          <w:lang w:val="en-US"/>
        </w:rPr>
        <w:t xml:space="preserve">please register </w:t>
      </w:r>
      <w:r w:rsidR="00A3028A">
        <w:rPr>
          <w:b/>
          <w:bCs/>
          <w:sz w:val="24"/>
          <w:szCs w:val="24"/>
          <w:u w:val="single"/>
          <w:lang w:val="en-US"/>
        </w:rPr>
        <w:t>by</w:t>
      </w:r>
      <w:r w:rsidRPr="00706853">
        <w:rPr>
          <w:b/>
          <w:bCs/>
          <w:sz w:val="24"/>
          <w:szCs w:val="24"/>
          <w:u w:val="single"/>
          <w:lang w:val="en-US"/>
        </w:rPr>
        <w:t xml:space="preserve"> </w:t>
      </w:r>
      <w:r w:rsidR="00547CC3" w:rsidRPr="00706853">
        <w:rPr>
          <w:b/>
          <w:bCs/>
          <w:sz w:val="24"/>
          <w:szCs w:val="24"/>
          <w:u w:val="single"/>
          <w:lang w:val="en-US"/>
        </w:rPr>
        <w:t>15</w:t>
      </w:r>
      <w:r w:rsidRPr="00A3028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="00A3028A">
        <w:rPr>
          <w:b/>
          <w:bCs/>
          <w:sz w:val="24"/>
          <w:szCs w:val="24"/>
          <w:u w:val="single"/>
          <w:lang w:val="en-US"/>
        </w:rPr>
        <w:t xml:space="preserve"> of</w:t>
      </w:r>
      <w:r w:rsidRPr="00706853">
        <w:rPr>
          <w:b/>
          <w:bCs/>
          <w:sz w:val="24"/>
          <w:szCs w:val="24"/>
          <w:u w:val="single"/>
          <w:lang w:val="en-US"/>
        </w:rPr>
        <w:t xml:space="preserve"> September 202</w:t>
      </w:r>
      <w:r w:rsidR="00A3028A">
        <w:rPr>
          <w:b/>
          <w:bCs/>
          <w:sz w:val="24"/>
          <w:szCs w:val="24"/>
          <w:u w:val="single"/>
          <w:lang w:val="en-US"/>
        </w:rPr>
        <w:t>4</w:t>
      </w:r>
      <w:r w:rsidRPr="005B6689">
        <w:rPr>
          <w:sz w:val="24"/>
          <w:szCs w:val="24"/>
          <w:lang w:val="en-US"/>
        </w:rPr>
        <w:t xml:space="preserve"> so that the </w:t>
      </w:r>
      <w:r w:rsidR="00617CAB">
        <w:rPr>
          <w:sz w:val="24"/>
          <w:szCs w:val="24"/>
          <w:lang w:val="en-US"/>
        </w:rPr>
        <w:t xml:space="preserve">exact </w:t>
      </w:r>
      <w:r w:rsidRPr="005B6689">
        <w:rPr>
          <w:sz w:val="24"/>
          <w:szCs w:val="24"/>
          <w:lang w:val="en-US"/>
        </w:rPr>
        <w:t>number of participants can be known</w:t>
      </w:r>
      <w:r w:rsidR="00617CAB">
        <w:rPr>
          <w:sz w:val="24"/>
          <w:szCs w:val="24"/>
          <w:lang w:val="en-US"/>
        </w:rPr>
        <w:t xml:space="preserve"> </w:t>
      </w:r>
      <w:r w:rsidR="00A3028A">
        <w:rPr>
          <w:sz w:val="24"/>
          <w:szCs w:val="24"/>
          <w:lang w:val="en-US"/>
        </w:rPr>
        <w:t>to</w:t>
      </w:r>
      <w:r w:rsidR="00617CAB">
        <w:rPr>
          <w:sz w:val="24"/>
          <w:szCs w:val="24"/>
          <w:lang w:val="en-US"/>
        </w:rPr>
        <w:t xml:space="preserve"> the hotel</w:t>
      </w:r>
      <w:r w:rsidRPr="005B6689">
        <w:rPr>
          <w:sz w:val="24"/>
          <w:szCs w:val="24"/>
          <w:lang w:val="en-US"/>
        </w:rPr>
        <w:t xml:space="preserve">. </w:t>
      </w:r>
    </w:p>
    <w:p w14:paraId="22149596" w14:textId="27607F67" w:rsidR="009F56A6" w:rsidRDefault="00FA48B1" w:rsidP="005B6689">
      <w:pPr>
        <w:spacing w:after="0"/>
        <w:rPr>
          <w:sz w:val="24"/>
          <w:szCs w:val="24"/>
          <w:lang w:val="en-US"/>
        </w:rPr>
      </w:pPr>
      <w:r w:rsidRPr="007A35E6">
        <w:rPr>
          <w:b/>
          <w:bCs/>
          <w:sz w:val="24"/>
          <w:szCs w:val="24"/>
          <w:u w:val="single"/>
          <w:lang w:val="en-US"/>
        </w:rPr>
        <w:t>Note:</w:t>
      </w:r>
      <w:r>
        <w:rPr>
          <w:sz w:val="24"/>
          <w:szCs w:val="24"/>
          <w:lang w:val="en-US"/>
        </w:rPr>
        <w:t xml:space="preserve"> </w:t>
      </w:r>
      <w:r w:rsidR="00C64D1B">
        <w:rPr>
          <w:sz w:val="24"/>
          <w:szCs w:val="24"/>
          <w:lang w:val="en-US"/>
        </w:rPr>
        <w:t>This is the policy of the hotel to ask f</w:t>
      </w:r>
      <w:r w:rsidR="009F56A6" w:rsidRPr="009F56A6">
        <w:rPr>
          <w:sz w:val="24"/>
          <w:szCs w:val="24"/>
          <w:lang w:val="en-US"/>
        </w:rPr>
        <w:t>inancial guarantee</w:t>
      </w:r>
      <w:r w:rsidR="00C64D1B">
        <w:rPr>
          <w:sz w:val="24"/>
          <w:szCs w:val="24"/>
          <w:lang w:val="en-US"/>
        </w:rPr>
        <w:t xml:space="preserve"> (cash or credit card) from the </w:t>
      </w:r>
      <w:r w:rsidR="00162A00">
        <w:rPr>
          <w:sz w:val="24"/>
          <w:szCs w:val="24"/>
          <w:lang w:val="en-US"/>
        </w:rPr>
        <w:t>g</w:t>
      </w:r>
      <w:r w:rsidR="009F56A6" w:rsidRPr="009F56A6">
        <w:rPr>
          <w:sz w:val="24"/>
          <w:szCs w:val="24"/>
          <w:lang w:val="en-US"/>
        </w:rPr>
        <w:t>uests</w:t>
      </w:r>
      <w:r w:rsidR="00C64D1B">
        <w:rPr>
          <w:sz w:val="24"/>
          <w:szCs w:val="24"/>
          <w:lang w:val="en-US"/>
        </w:rPr>
        <w:t xml:space="preserve"> on the day of their arrival in case of damage in the room </w:t>
      </w:r>
      <w:r w:rsidR="00162A00">
        <w:rPr>
          <w:sz w:val="24"/>
          <w:szCs w:val="24"/>
          <w:lang w:val="en-US"/>
        </w:rPr>
        <w:t>etc.</w:t>
      </w:r>
      <w:r w:rsidR="00C64D1B">
        <w:rPr>
          <w:sz w:val="24"/>
          <w:szCs w:val="24"/>
          <w:lang w:val="en-US"/>
        </w:rPr>
        <w:t xml:space="preserve">  But at the time of check out </w:t>
      </w:r>
      <w:r w:rsidR="00162A00">
        <w:rPr>
          <w:sz w:val="24"/>
          <w:szCs w:val="24"/>
          <w:lang w:val="en-US"/>
        </w:rPr>
        <w:t>g</w:t>
      </w:r>
      <w:r w:rsidR="00C64D1B">
        <w:rPr>
          <w:sz w:val="24"/>
          <w:szCs w:val="24"/>
          <w:lang w:val="en-US"/>
        </w:rPr>
        <w:t>uest</w:t>
      </w:r>
      <w:r w:rsidR="00162A00">
        <w:rPr>
          <w:sz w:val="24"/>
          <w:szCs w:val="24"/>
          <w:lang w:val="en-US"/>
        </w:rPr>
        <w:t>s</w:t>
      </w:r>
      <w:r w:rsidR="00C64D1B">
        <w:rPr>
          <w:sz w:val="24"/>
          <w:szCs w:val="24"/>
          <w:lang w:val="en-US"/>
        </w:rPr>
        <w:t xml:space="preserve"> will be refunded</w:t>
      </w:r>
      <w:r>
        <w:rPr>
          <w:sz w:val="24"/>
          <w:szCs w:val="24"/>
          <w:lang w:val="en-US"/>
        </w:rPr>
        <w:t xml:space="preserve"> with total amount</w:t>
      </w:r>
      <w:r w:rsidR="009F56A6" w:rsidRPr="009F56A6">
        <w:rPr>
          <w:sz w:val="24"/>
          <w:szCs w:val="24"/>
          <w:lang w:val="en-US"/>
        </w:rPr>
        <w:t xml:space="preserve">.  </w:t>
      </w:r>
    </w:p>
    <w:p w14:paraId="7F1A7084" w14:textId="77777777" w:rsidR="00547CC3" w:rsidRPr="005B6689" w:rsidRDefault="00547CC3" w:rsidP="005B6689">
      <w:pPr>
        <w:spacing w:after="0"/>
        <w:rPr>
          <w:sz w:val="24"/>
          <w:szCs w:val="24"/>
          <w:lang w:val="en-US"/>
        </w:rPr>
      </w:pPr>
    </w:p>
    <w:p w14:paraId="4CEC6BBC" w14:textId="77777777" w:rsidR="005B6689" w:rsidRPr="00F2490F" w:rsidRDefault="005B6689" w:rsidP="005B6689">
      <w:pPr>
        <w:spacing w:after="0"/>
        <w:rPr>
          <w:b/>
          <w:bCs/>
          <w:sz w:val="28"/>
          <w:szCs w:val="28"/>
          <w:lang w:val="en-US"/>
        </w:rPr>
      </w:pPr>
      <w:r w:rsidRPr="00F2490F">
        <w:rPr>
          <w:b/>
          <w:bCs/>
          <w:sz w:val="28"/>
          <w:szCs w:val="28"/>
          <w:lang w:val="en-US"/>
        </w:rPr>
        <w:t>Payment:</w:t>
      </w:r>
    </w:p>
    <w:p w14:paraId="24EDDD92" w14:textId="5FAAEC60" w:rsidR="005B6689" w:rsidRPr="005B6689" w:rsidRDefault="005B6689" w:rsidP="005B6689">
      <w:pPr>
        <w:spacing w:after="0"/>
        <w:rPr>
          <w:sz w:val="24"/>
          <w:szCs w:val="24"/>
          <w:lang w:val="en-US"/>
        </w:rPr>
      </w:pPr>
      <w:r w:rsidRPr="005B6689">
        <w:rPr>
          <w:sz w:val="24"/>
          <w:szCs w:val="24"/>
          <w:lang w:val="en-US"/>
        </w:rPr>
        <w:t xml:space="preserve">By Bank </w:t>
      </w:r>
      <w:r w:rsidR="00A3028A" w:rsidRPr="005B6689">
        <w:rPr>
          <w:sz w:val="24"/>
          <w:szCs w:val="24"/>
          <w:lang w:val="en-US"/>
        </w:rPr>
        <w:t>Transfer:</w:t>
      </w:r>
    </w:p>
    <w:p w14:paraId="191D8566" w14:textId="77777777" w:rsidR="005B6689" w:rsidRPr="005B6689" w:rsidRDefault="005B6689" w:rsidP="005B6689">
      <w:pPr>
        <w:spacing w:after="0"/>
        <w:rPr>
          <w:sz w:val="24"/>
          <w:szCs w:val="24"/>
          <w:lang w:val="en-US"/>
        </w:rPr>
      </w:pPr>
      <w:r w:rsidRPr="005B6689">
        <w:rPr>
          <w:sz w:val="24"/>
          <w:szCs w:val="24"/>
          <w:lang w:val="en-US"/>
        </w:rPr>
        <w:t>IBAN EUR: CH27 0024 3243 5580 1260 H</w:t>
      </w:r>
    </w:p>
    <w:p w14:paraId="1C9368CF" w14:textId="77777777" w:rsidR="005B6689" w:rsidRPr="005B6689" w:rsidRDefault="005B6689" w:rsidP="005B6689">
      <w:pPr>
        <w:spacing w:after="0"/>
        <w:rPr>
          <w:sz w:val="24"/>
          <w:szCs w:val="24"/>
          <w:lang w:val="en-US"/>
        </w:rPr>
      </w:pPr>
      <w:r w:rsidRPr="005B6689">
        <w:rPr>
          <w:sz w:val="24"/>
          <w:szCs w:val="24"/>
          <w:lang w:val="en-US"/>
        </w:rPr>
        <w:t xml:space="preserve">BIC/Swift Code: UBSWCHZH80A </w:t>
      </w:r>
    </w:p>
    <w:p w14:paraId="5E287D01" w14:textId="77777777" w:rsidR="005B6689" w:rsidRPr="005B6689" w:rsidRDefault="005B6689" w:rsidP="005B6689">
      <w:pPr>
        <w:spacing w:after="0"/>
        <w:rPr>
          <w:sz w:val="24"/>
          <w:szCs w:val="24"/>
          <w:lang w:val="en-US"/>
        </w:rPr>
      </w:pPr>
      <w:r w:rsidRPr="005B6689">
        <w:rPr>
          <w:sz w:val="24"/>
          <w:szCs w:val="24"/>
          <w:lang w:val="en-US"/>
        </w:rPr>
        <w:t>Account holder:</w:t>
      </w:r>
    </w:p>
    <w:p w14:paraId="525064DB" w14:textId="77777777" w:rsidR="005B6689" w:rsidRPr="005B6689" w:rsidRDefault="005B6689" w:rsidP="005B6689">
      <w:pPr>
        <w:spacing w:after="0"/>
        <w:rPr>
          <w:sz w:val="24"/>
          <w:szCs w:val="24"/>
          <w:lang w:val="en-US"/>
        </w:rPr>
      </w:pPr>
      <w:r w:rsidRPr="005B6689">
        <w:rPr>
          <w:sz w:val="24"/>
          <w:szCs w:val="24"/>
          <w:lang w:val="en-US"/>
        </w:rPr>
        <w:t>Women’s Federation for World Peace - Europe</w:t>
      </w:r>
    </w:p>
    <w:p w14:paraId="713A0910" w14:textId="77777777" w:rsidR="005B6689" w:rsidRPr="005B6689" w:rsidRDefault="005B6689" w:rsidP="005B6689">
      <w:pPr>
        <w:spacing w:after="0"/>
        <w:rPr>
          <w:sz w:val="24"/>
          <w:szCs w:val="24"/>
          <w:lang w:val="en-US"/>
        </w:rPr>
      </w:pPr>
      <w:r w:rsidRPr="005B6689">
        <w:rPr>
          <w:sz w:val="24"/>
          <w:szCs w:val="24"/>
          <w:lang w:val="en-US"/>
        </w:rPr>
        <w:t>10, Rue Anne-</w:t>
      </w:r>
      <w:proofErr w:type="spellStart"/>
      <w:r w:rsidRPr="005B6689">
        <w:rPr>
          <w:sz w:val="24"/>
          <w:szCs w:val="24"/>
          <w:lang w:val="en-US"/>
        </w:rPr>
        <w:t>Torcapel</w:t>
      </w:r>
      <w:proofErr w:type="spellEnd"/>
      <w:r w:rsidRPr="005B6689">
        <w:rPr>
          <w:sz w:val="24"/>
          <w:szCs w:val="24"/>
          <w:lang w:val="en-US"/>
        </w:rPr>
        <w:t>, 1202 Genève, Switzerland</w:t>
      </w:r>
    </w:p>
    <w:p w14:paraId="3667CDE5" w14:textId="77777777" w:rsidR="00547CC3" w:rsidRDefault="00547CC3" w:rsidP="005B6689">
      <w:pPr>
        <w:spacing w:after="0"/>
        <w:rPr>
          <w:sz w:val="24"/>
          <w:szCs w:val="24"/>
          <w:lang w:val="en-US"/>
        </w:rPr>
      </w:pPr>
    </w:p>
    <w:p w14:paraId="4E60329F" w14:textId="4D4E4232" w:rsidR="005B6689" w:rsidRPr="005B6689" w:rsidRDefault="00F2490F" w:rsidP="005B6689">
      <w:pPr>
        <w:spacing w:after="0"/>
        <w:rPr>
          <w:sz w:val="24"/>
          <w:szCs w:val="24"/>
          <w:lang w:val="en-US"/>
        </w:rPr>
      </w:pPr>
      <w:r w:rsidRPr="00F2490F">
        <w:rPr>
          <w:sz w:val="24"/>
          <w:szCs w:val="24"/>
          <w:lang w:val="en-US"/>
        </w:rPr>
        <w:t xml:space="preserve">Confirmation of your registration will be made after </w:t>
      </w:r>
      <w:r w:rsidR="00A3028A" w:rsidRPr="00F2490F">
        <w:rPr>
          <w:sz w:val="24"/>
          <w:szCs w:val="24"/>
          <w:lang w:val="en-US"/>
        </w:rPr>
        <w:t>payment.</w:t>
      </w:r>
      <w:r w:rsidR="00A3028A" w:rsidRPr="005B6689">
        <w:rPr>
          <w:sz w:val="24"/>
          <w:szCs w:val="24"/>
          <w:lang w:val="en-US"/>
        </w:rPr>
        <w:t xml:space="preserve"> The</w:t>
      </w:r>
      <w:r w:rsidR="005B6689" w:rsidRPr="005B6689">
        <w:rPr>
          <w:sz w:val="24"/>
          <w:szCs w:val="24"/>
          <w:lang w:val="en-US"/>
        </w:rPr>
        <w:t xml:space="preserve"> conference fee payment is</w:t>
      </w:r>
      <w:r w:rsidR="00A3028A">
        <w:rPr>
          <w:sz w:val="24"/>
          <w:szCs w:val="24"/>
          <w:lang w:val="en-US"/>
        </w:rPr>
        <w:t xml:space="preserve"> non-</w:t>
      </w:r>
      <w:r w:rsidR="005B6689" w:rsidRPr="005B6689">
        <w:rPr>
          <w:sz w:val="24"/>
          <w:szCs w:val="24"/>
          <w:lang w:val="en-US"/>
        </w:rPr>
        <w:t xml:space="preserve"> refundable.</w:t>
      </w:r>
    </w:p>
    <w:p w14:paraId="311CE878" w14:textId="77777777" w:rsidR="00367939" w:rsidRPr="00367939" w:rsidRDefault="00367939" w:rsidP="00367939">
      <w:pPr>
        <w:spacing w:after="0" w:line="240" w:lineRule="auto"/>
        <w:rPr>
          <w:bCs/>
          <w:sz w:val="24"/>
          <w:szCs w:val="24"/>
          <w:lang w:val="en-US"/>
        </w:rPr>
      </w:pPr>
    </w:p>
    <w:p w14:paraId="3B442F88" w14:textId="77777777" w:rsidR="00367939" w:rsidRDefault="008A43AB" w:rsidP="00367939">
      <w:pPr>
        <w:spacing w:after="0"/>
        <w:rPr>
          <w:b/>
          <w:sz w:val="24"/>
          <w:szCs w:val="24"/>
          <w:lang w:val="en-US"/>
        </w:rPr>
      </w:pPr>
      <w:r w:rsidRPr="00A07F55">
        <w:rPr>
          <w:b/>
          <w:sz w:val="28"/>
          <w:szCs w:val="28"/>
          <w:lang w:val="en-US"/>
        </w:rPr>
        <w:t>Registration</w:t>
      </w:r>
      <w:r w:rsidRPr="008A43AB">
        <w:rPr>
          <w:b/>
          <w:sz w:val="24"/>
          <w:szCs w:val="24"/>
          <w:lang w:val="en-US"/>
        </w:rPr>
        <w:t xml:space="preserve">: </w:t>
      </w:r>
    </w:p>
    <w:p w14:paraId="7F97761E" w14:textId="094CDCF2" w:rsidR="00DF620E" w:rsidRDefault="008A43AB" w:rsidP="00367939">
      <w:pPr>
        <w:spacing w:after="0"/>
        <w:rPr>
          <w:bCs/>
          <w:sz w:val="24"/>
          <w:szCs w:val="24"/>
          <w:lang w:val="en-US"/>
        </w:rPr>
      </w:pPr>
      <w:r w:rsidRPr="00A07F55">
        <w:rPr>
          <w:bCs/>
          <w:sz w:val="24"/>
          <w:szCs w:val="24"/>
          <w:lang w:val="en-US"/>
        </w:rPr>
        <w:t xml:space="preserve">Registration will take place from </w:t>
      </w:r>
      <w:r w:rsidR="004A0175">
        <w:rPr>
          <w:bCs/>
          <w:sz w:val="24"/>
          <w:szCs w:val="24"/>
          <w:lang w:val="en-US"/>
        </w:rPr>
        <w:t>4</w:t>
      </w:r>
      <w:r w:rsidRPr="00A07F55">
        <w:rPr>
          <w:bCs/>
          <w:sz w:val="24"/>
          <w:szCs w:val="24"/>
          <w:lang w:val="en-US"/>
        </w:rPr>
        <w:t xml:space="preserve">:00 PM on </w:t>
      </w:r>
      <w:r w:rsidR="00A07F55">
        <w:rPr>
          <w:bCs/>
          <w:sz w:val="24"/>
          <w:szCs w:val="24"/>
          <w:lang w:val="en-US"/>
        </w:rPr>
        <w:t xml:space="preserve">November </w:t>
      </w:r>
      <w:r w:rsidR="00547CC3">
        <w:rPr>
          <w:bCs/>
          <w:sz w:val="24"/>
          <w:szCs w:val="24"/>
          <w:lang w:val="en-US"/>
        </w:rPr>
        <w:t>8th</w:t>
      </w:r>
      <w:r w:rsidR="00DF620E">
        <w:rPr>
          <w:bCs/>
          <w:sz w:val="24"/>
          <w:szCs w:val="24"/>
          <w:lang w:val="en-US"/>
        </w:rPr>
        <w:t xml:space="preserve">. Next to the reception desk there will be a table with the WFWP logo. </w:t>
      </w:r>
    </w:p>
    <w:p w14:paraId="6F16C21B" w14:textId="052DDEBC" w:rsidR="008A43AB" w:rsidRDefault="008A43AB" w:rsidP="00367939">
      <w:pPr>
        <w:spacing w:after="0"/>
        <w:rPr>
          <w:bCs/>
          <w:sz w:val="24"/>
          <w:szCs w:val="24"/>
          <w:lang w:val="en-US"/>
        </w:rPr>
      </w:pPr>
      <w:r w:rsidRPr="00A07F55">
        <w:rPr>
          <w:bCs/>
          <w:sz w:val="24"/>
          <w:szCs w:val="24"/>
          <w:lang w:val="en-US"/>
        </w:rPr>
        <w:t xml:space="preserve">At </w:t>
      </w:r>
      <w:r w:rsidR="00A3028A">
        <w:rPr>
          <w:bCs/>
          <w:sz w:val="24"/>
          <w:szCs w:val="24"/>
          <w:lang w:val="en-US"/>
        </w:rPr>
        <w:t>r</w:t>
      </w:r>
      <w:r w:rsidRPr="00A07F55">
        <w:rPr>
          <w:bCs/>
          <w:sz w:val="24"/>
          <w:szCs w:val="24"/>
          <w:lang w:val="en-US"/>
        </w:rPr>
        <w:t>egistration</w:t>
      </w:r>
      <w:r w:rsidR="00A3028A">
        <w:rPr>
          <w:bCs/>
          <w:sz w:val="24"/>
          <w:szCs w:val="24"/>
          <w:lang w:val="en-US"/>
        </w:rPr>
        <w:t>,</w:t>
      </w:r>
      <w:r w:rsidRPr="00A07F55">
        <w:rPr>
          <w:bCs/>
          <w:sz w:val="24"/>
          <w:szCs w:val="24"/>
          <w:lang w:val="en-US"/>
        </w:rPr>
        <w:t xml:space="preserve"> you will receive your name badge, program and other conference materials. </w:t>
      </w:r>
    </w:p>
    <w:p w14:paraId="36D33E58" w14:textId="77777777" w:rsidR="008275C2" w:rsidRDefault="008275C2" w:rsidP="00367939">
      <w:pPr>
        <w:spacing w:after="0"/>
        <w:rPr>
          <w:bCs/>
          <w:sz w:val="24"/>
          <w:szCs w:val="24"/>
          <w:lang w:val="en-US"/>
        </w:rPr>
      </w:pPr>
    </w:p>
    <w:p w14:paraId="10E4090B" w14:textId="465BB1F7" w:rsidR="008275C2" w:rsidRPr="00367939" w:rsidRDefault="00F75CFD" w:rsidP="00367939">
      <w:pPr>
        <w:spacing w:after="0"/>
        <w:rPr>
          <w:b/>
          <w:sz w:val="24"/>
          <w:szCs w:val="24"/>
          <w:lang w:val="en-US"/>
        </w:rPr>
      </w:pPr>
      <w:r w:rsidRPr="00F75CFD">
        <w:rPr>
          <w:b/>
          <w:sz w:val="24"/>
          <w:szCs w:val="24"/>
          <w:lang w:val="en-US"/>
        </w:rPr>
        <w:t>Note</w:t>
      </w:r>
      <w:r>
        <w:rPr>
          <w:bCs/>
          <w:sz w:val="24"/>
          <w:szCs w:val="24"/>
          <w:lang w:val="en-US"/>
        </w:rPr>
        <w:t xml:space="preserve">: </w:t>
      </w:r>
      <w:r w:rsidR="008275C2">
        <w:rPr>
          <w:bCs/>
          <w:sz w:val="24"/>
          <w:szCs w:val="24"/>
          <w:lang w:val="en-US"/>
        </w:rPr>
        <w:t xml:space="preserve">The </w:t>
      </w:r>
      <w:r w:rsidR="00505E46">
        <w:rPr>
          <w:bCs/>
          <w:sz w:val="24"/>
          <w:szCs w:val="24"/>
          <w:lang w:val="en-US"/>
        </w:rPr>
        <w:t xml:space="preserve">presentations </w:t>
      </w:r>
      <w:r w:rsidR="008275C2">
        <w:rPr>
          <w:bCs/>
          <w:sz w:val="24"/>
          <w:szCs w:val="24"/>
          <w:lang w:val="en-US"/>
        </w:rPr>
        <w:t>will be in</w:t>
      </w:r>
      <w:r w:rsidR="00A3028A">
        <w:rPr>
          <w:bCs/>
          <w:sz w:val="24"/>
          <w:szCs w:val="24"/>
          <w:lang w:val="en-US"/>
        </w:rPr>
        <w:t xml:space="preserve"> the</w:t>
      </w:r>
      <w:r w:rsidR="008275C2">
        <w:rPr>
          <w:bCs/>
          <w:sz w:val="24"/>
          <w:szCs w:val="24"/>
          <w:lang w:val="en-US"/>
        </w:rPr>
        <w:t xml:space="preserve"> English </w:t>
      </w:r>
      <w:r>
        <w:rPr>
          <w:bCs/>
          <w:sz w:val="24"/>
          <w:szCs w:val="24"/>
          <w:lang w:val="en-US"/>
        </w:rPr>
        <w:t>language,</w:t>
      </w:r>
      <w:r w:rsidR="008275C2">
        <w:rPr>
          <w:bCs/>
          <w:sz w:val="24"/>
          <w:szCs w:val="24"/>
          <w:lang w:val="en-US"/>
        </w:rPr>
        <w:t xml:space="preserve"> there will be no translation</w:t>
      </w:r>
      <w:r w:rsidR="00A3028A">
        <w:rPr>
          <w:bCs/>
          <w:sz w:val="24"/>
          <w:szCs w:val="24"/>
          <w:lang w:val="en-US"/>
        </w:rPr>
        <w:t xml:space="preserve"> available</w:t>
      </w:r>
      <w:r w:rsidR="008275C2">
        <w:rPr>
          <w:bCs/>
          <w:sz w:val="24"/>
          <w:szCs w:val="24"/>
          <w:lang w:val="en-US"/>
        </w:rPr>
        <w:t xml:space="preserve">. </w:t>
      </w:r>
    </w:p>
    <w:p w14:paraId="2DCAB49B" w14:textId="77777777" w:rsidR="008A43AB" w:rsidRPr="003E0F86" w:rsidRDefault="008A43AB" w:rsidP="007B59F3">
      <w:pPr>
        <w:rPr>
          <w:b/>
          <w:sz w:val="24"/>
          <w:szCs w:val="24"/>
          <w:lang w:val="en-US"/>
        </w:rPr>
      </w:pPr>
    </w:p>
    <w:p w14:paraId="5F5E75D9" w14:textId="77777777" w:rsidR="00CB51DE" w:rsidRDefault="00CB51DE" w:rsidP="00741167">
      <w:pPr>
        <w:jc w:val="center"/>
        <w:rPr>
          <w:b/>
          <w:bCs/>
          <w:u w:val="single"/>
          <w:lang w:val="en-US"/>
        </w:rPr>
      </w:pPr>
    </w:p>
    <w:p w14:paraId="481F35C1" w14:textId="6874989A" w:rsidR="00BB3893" w:rsidRPr="00741167" w:rsidRDefault="00BB3893" w:rsidP="00BB3893">
      <w:pPr>
        <w:rPr>
          <w:lang w:val="en-US"/>
        </w:rPr>
      </w:pPr>
    </w:p>
    <w:sectPr w:rsidR="00BB3893" w:rsidRPr="00741167" w:rsidSect="00196AA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044D"/>
    <w:multiLevelType w:val="hybridMultilevel"/>
    <w:tmpl w:val="F78C6A28"/>
    <w:lvl w:ilvl="0" w:tplc="9E162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F5685"/>
    <w:multiLevelType w:val="hybridMultilevel"/>
    <w:tmpl w:val="14A6A162"/>
    <w:lvl w:ilvl="0" w:tplc="053ADA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01B26"/>
    <w:multiLevelType w:val="hybridMultilevel"/>
    <w:tmpl w:val="8A9635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50CF32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F7791"/>
    <w:multiLevelType w:val="hybridMultilevel"/>
    <w:tmpl w:val="B6BA92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350950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91A19"/>
    <w:multiLevelType w:val="hybridMultilevel"/>
    <w:tmpl w:val="27A8B472"/>
    <w:lvl w:ilvl="0" w:tplc="FB14E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87690">
    <w:abstractNumId w:val="1"/>
  </w:num>
  <w:num w:numId="2" w16cid:durableId="858852652">
    <w:abstractNumId w:val="3"/>
  </w:num>
  <w:num w:numId="3" w16cid:durableId="83573503">
    <w:abstractNumId w:val="4"/>
  </w:num>
  <w:num w:numId="4" w16cid:durableId="913316416">
    <w:abstractNumId w:val="2"/>
  </w:num>
  <w:num w:numId="5" w16cid:durableId="201229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67"/>
    <w:rsid w:val="00031138"/>
    <w:rsid w:val="00043D56"/>
    <w:rsid w:val="00070857"/>
    <w:rsid w:val="00072D30"/>
    <w:rsid w:val="00083605"/>
    <w:rsid w:val="000A3708"/>
    <w:rsid w:val="000D1D57"/>
    <w:rsid w:val="000D28A1"/>
    <w:rsid w:val="000F6E39"/>
    <w:rsid w:val="00111B60"/>
    <w:rsid w:val="00162A00"/>
    <w:rsid w:val="00196AA5"/>
    <w:rsid w:val="00196D2D"/>
    <w:rsid w:val="001B3CFC"/>
    <w:rsid w:val="001E7610"/>
    <w:rsid w:val="00275227"/>
    <w:rsid w:val="0028111F"/>
    <w:rsid w:val="002A76A4"/>
    <w:rsid w:val="002B6105"/>
    <w:rsid w:val="002C7319"/>
    <w:rsid w:val="002D4A4A"/>
    <w:rsid w:val="00332D6D"/>
    <w:rsid w:val="00337F75"/>
    <w:rsid w:val="003466DB"/>
    <w:rsid w:val="00353F4A"/>
    <w:rsid w:val="00367939"/>
    <w:rsid w:val="00397934"/>
    <w:rsid w:val="003B086D"/>
    <w:rsid w:val="003B0BEE"/>
    <w:rsid w:val="003D01B1"/>
    <w:rsid w:val="003E0F86"/>
    <w:rsid w:val="003F1E8A"/>
    <w:rsid w:val="00402B3D"/>
    <w:rsid w:val="00402F5E"/>
    <w:rsid w:val="0048159F"/>
    <w:rsid w:val="004A0175"/>
    <w:rsid w:val="004C0728"/>
    <w:rsid w:val="004D126A"/>
    <w:rsid w:val="00505E46"/>
    <w:rsid w:val="005110DB"/>
    <w:rsid w:val="00547CC3"/>
    <w:rsid w:val="0057121D"/>
    <w:rsid w:val="005817BD"/>
    <w:rsid w:val="00597B95"/>
    <w:rsid w:val="005B6689"/>
    <w:rsid w:val="005C18BC"/>
    <w:rsid w:val="005C552C"/>
    <w:rsid w:val="005C7B97"/>
    <w:rsid w:val="005E6FF2"/>
    <w:rsid w:val="00617CAB"/>
    <w:rsid w:val="00624701"/>
    <w:rsid w:val="006526FD"/>
    <w:rsid w:val="00653CD3"/>
    <w:rsid w:val="006651EB"/>
    <w:rsid w:val="006B603A"/>
    <w:rsid w:val="006E05E8"/>
    <w:rsid w:val="00706853"/>
    <w:rsid w:val="00710358"/>
    <w:rsid w:val="00740AF2"/>
    <w:rsid w:val="00741167"/>
    <w:rsid w:val="00780860"/>
    <w:rsid w:val="007820F0"/>
    <w:rsid w:val="007A35E6"/>
    <w:rsid w:val="007A6E9D"/>
    <w:rsid w:val="007B59F3"/>
    <w:rsid w:val="007F2627"/>
    <w:rsid w:val="00806F34"/>
    <w:rsid w:val="008275C2"/>
    <w:rsid w:val="0083739C"/>
    <w:rsid w:val="00857EAA"/>
    <w:rsid w:val="008A43AB"/>
    <w:rsid w:val="008D3DDB"/>
    <w:rsid w:val="008D58AB"/>
    <w:rsid w:val="008F51F2"/>
    <w:rsid w:val="00902E63"/>
    <w:rsid w:val="00904AA1"/>
    <w:rsid w:val="009054AE"/>
    <w:rsid w:val="0091396D"/>
    <w:rsid w:val="00916C94"/>
    <w:rsid w:val="00917DBA"/>
    <w:rsid w:val="00934445"/>
    <w:rsid w:val="009621BC"/>
    <w:rsid w:val="009650E7"/>
    <w:rsid w:val="009A5535"/>
    <w:rsid w:val="009F56A6"/>
    <w:rsid w:val="00A07F55"/>
    <w:rsid w:val="00A12B8A"/>
    <w:rsid w:val="00A16F0B"/>
    <w:rsid w:val="00A3028A"/>
    <w:rsid w:val="00A5292A"/>
    <w:rsid w:val="00A62521"/>
    <w:rsid w:val="00A73C63"/>
    <w:rsid w:val="00A83E34"/>
    <w:rsid w:val="00AA12DC"/>
    <w:rsid w:val="00B00769"/>
    <w:rsid w:val="00B21963"/>
    <w:rsid w:val="00B279E3"/>
    <w:rsid w:val="00B64661"/>
    <w:rsid w:val="00B7406B"/>
    <w:rsid w:val="00B86AD8"/>
    <w:rsid w:val="00BB3893"/>
    <w:rsid w:val="00BF44C4"/>
    <w:rsid w:val="00BF5588"/>
    <w:rsid w:val="00C40EF3"/>
    <w:rsid w:val="00C45EF5"/>
    <w:rsid w:val="00C53B99"/>
    <w:rsid w:val="00C64D1B"/>
    <w:rsid w:val="00C741CA"/>
    <w:rsid w:val="00CA113D"/>
    <w:rsid w:val="00CA5CFA"/>
    <w:rsid w:val="00CA6159"/>
    <w:rsid w:val="00CB51DE"/>
    <w:rsid w:val="00CB55C6"/>
    <w:rsid w:val="00CE26E6"/>
    <w:rsid w:val="00CF645A"/>
    <w:rsid w:val="00D21DFA"/>
    <w:rsid w:val="00D35E7B"/>
    <w:rsid w:val="00D41AAE"/>
    <w:rsid w:val="00D870CD"/>
    <w:rsid w:val="00DB59EF"/>
    <w:rsid w:val="00DF620E"/>
    <w:rsid w:val="00E326AE"/>
    <w:rsid w:val="00E3623A"/>
    <w:rsid w:val="00E43CE4"/>
    <w:rsid w:val="00E50E3A"/>
    <w:rsid w:val="00E7512A"/>
    <w:rsid w:val="00EA56F6"/>
    <w:rsid w:val="00EA68ED"/>
    <w:rsid w:val="00EA7636"/>
    <w:rsid w:val="00EB2A38"/>
    <w:rsid w:val="00EB3E1D"/>
    <w:rsid w:val="00EC6522"/>
    <w:rsid w:val="00ED3B9E"/>
    <w:rsid w:val="00F2490F"/>
    <w:rsid w:val="00F37626"/>
    <w:rsid w:val="00F657C7"/>
    <w:rsid w:val="00F678B5"/>
    <w:rsid w:val="00F702BF"/>
    <w:rsid w:val="00F75CFD"/>
    <w:rsid w:val="00FA48B1"/>
    <w:rsid w:val="00FA6E99"/>
    <w:rsid w:val="00FB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DA70"/>
  <w15:docId w15:val="{D3B7F55A-F39C-41E0-AEDF-1111EDE2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6FF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59F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2D30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0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ent-warsaw.com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Brigitte Wada</cp:lastModifiedBy>
  <cp:revision>5</cp:revision>
  <cp:lastPrinted>2015-10-26T05:11:00Z</cp:lastPrinted>
  <dcterms:created xsi:type="dcterms:W3CDTF">2024-04-25T15:46:00Z</dcterms:created>
  <dcterms:modified xsi:type="dcterms:W3CDTF">2024-05-24T13:51:00Z</dcterms:modified>
</cp:coreProperties>
</file>